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11 years of extensive experience in developing cutting-edge web and mobile applications. Proven leadership in managing teams, guiding engineering processes, and enhancing customer experiences through advanced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Go, JavaScript, TypeScript,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React, Vue.js, Node.js, Spring Boot,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and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Jenkins, AWS, Azure, PostgreSQL, MongoDB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Kanban, CI/CD, DevOps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and Networking: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OAuth 2.0, SIP, TLS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real-world voice systems that enabled clients to handle thousands of customer calls daily,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improve responsiveness and service efficiency across the board.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project managers, software engineers, and dialogue designers to craft specialized software solutions, ensuring each project aligns with both client expectations and industry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 high-performing engineering team, focusing on mentoring junior engineers and fostering a culture of collaboration, innovation, and continuous improvement while encouraging mutual respect and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expertise across multiple projects, streamlining engineering processes and enhancing project outcomes by implementing cutting-edge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Set clear developmental objectives for the engineering team, monitored performance closely, and provided constructive feedback fostering professional growth and a sense of ownership in project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Encouraged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excellence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advocating for best development practices, leading workshops on new technologies, and ensuring that team members stay updated with industry trends and advancements.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engineering processes and standards, ensuring consistent, high-quality results across all projects by integrating robust testing frameworks and reviewing code meticulously before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seamless integration between customer systems and our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voice assistant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technology, enhancing overall customer engagement and satisfaction through effective and responsive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practices and continuous integration pipelines that improved software quality and reduced deployment times significantly, cultivating a proactive development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strong relationships with cross-functional teams to facilitate rapid problem solving, effectively tackling complex technical challenges inherent in deploying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products at scale at various client sites.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deployment and maintenance of applications, optimizing resource consumption while ensuring that scalability and performance requirements are met consistently without downtime.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project status reviews and post-mortem analyses to ensure ongoing optimization of team processes, learning from past experiences to drive future project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deploy AI-driven solutions in a production environment, ensuring projects meet both technical specifications and client expectations effectively through comprehensive testing and feedback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customer meetings, translating technical jargon into clear, actionable insights, thus aligning project direction and expectations with business objectives across various industries.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Kept abreast of emerging technologies, incorporating best practices into project workflows while advocating for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 that dramatically enhance operational efficiencies.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end-to-end development of software solutions, employing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contributing code that adheres to established standards across numerous critical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while working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environments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alignment of technical objectives with broader corporate strategies and customer satisfaction through meticulous project execution.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developing diverse applications, employing relevant libraries and frameworks to deliver high-quality software to clients spanning various industries globally.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 and provided insights for quality improvements, fostering an inclusive environment where every team member feels valued and encouraged to innovate.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comprehensive documentation of software development processes and methodologies, creating valuable resources for current and future projects that ensure consistency and clarity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continuous learning and implementation of best software engineering practices by facilitating knowledge-sharing sessions to improve technical skills and understanding across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database management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effectively store and retrieve data, ensuring that applications could operate within performance parameters and stringent security guidelines.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junior developers in understanding complex programming concepts, using hands-on mentorship to elevate their coding skills and overall understanding of project requirements and team dynamics.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team meetings, contributing to discussions around project timelines, objectives, and addressing any blockers faced by the team, promoting a solution-oriented mindset.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maintaining legacy systems by updating software components, ensuring interoperability with newer technologies, and preventing obsolescence, hence maximizing organizational investment.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migration of a monolithic application to microservices architecture, enhancing scalability and maintainability while ensuring minimal disruption to existing functionalities and customer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end-user training sessions and created comprehensive documentation to facilitate the onboarding of clients to new systems, streamlining transition processes and improving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