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backend services and APIs. Proficient in C#, ASP.NET, and various frameworks, delivering high-quality code and innovative solutions in the fintech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Go,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GraphQL, gRPC, RabbitMQ, Kafka, Bamboo,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Azure,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DynamoDB,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Bamboo Specs, Visual Studio Code, JIRA, Confluence,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user experience for digital banking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levels of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refactor legacy systems, resulting in an improved architecture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increased the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analyze requirements and create scalable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data access strategies that met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of the back-end services, contributing to a robust testing culture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peers to disseminate insights on best coding practices, leveraging contributions to open source projects to enhance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 for mobile and web applications, leading to significant performance improvements in data loading times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for backend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enhancing system reliability during peak operation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enforce coding standards and best practices, fostering a team-oriented environment that prioritized quality and maintainability of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fixed bugs efficiently by leveraging deep technical knowledge along with problem-solving skills, improving the overall stability of released software products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documentation for deployed solutions, providing clear guidelines for future maintenance and updates that empowered other developers and reduced onboarding times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response times by integrating advanced caching techniques and optimizing database queries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in defining acceptance criteria and participated in Agile sprint planning, contributing expertise that aligned technical development with customer-focused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solutions between services, improving system responsiveness and reliability in processing user requests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resources like ECS and Lambda, ensuring high availability and resilience under fluctuating workloads while managing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software engineering practices, including pair programming sessions to foster team collaboration and cultivate new skills across the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web designs and achieving high performance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of engineers to create and migrate APIs into a microservices architecture,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orchestration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deliver high-quality software increments, ensuring timely delivery while adhering to industry-recommended software development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by performing regular refactoring and optimization, leading to increased operational efficiencies and smoother user experiences through continual integration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testing protocols to improve software reliability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thorough validation of functionality in alignment with business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database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storage and retrieval procedures to support ongoing application needs and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processing capabilities into applications by understanding and applying modern security standards that facilitate transactions safely and efficiently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effective communication skills while working closely with stakeholders to gather requirements and translate them into actionable tasks, bridging gaps between technical and non-technical team members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sessions to encourage best practices in coding and architecting solutions, strengthening synergies across various engineering and quality assurance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applications with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seamless integration with backend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clean and efficient source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efforts with team members to ensure effective collaboration and versioning of all significant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on emerging industry trends influencing development strategies, effectively communicating complex concepts to diverse audiences and fostering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