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designing and implementing web and mobile applications. Proficient in .NET (C#) and Azure, with a strong focus on producing scalable, high-performance applications. My background includes extensive work with RESTful APIs, microservices architecture, and all phases of the software development lifecycle in Agile environments. My passion for clean code and mentorship fosters team collaboration for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 PHP,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ASP.NET, React, Angular, Node.js, Blazor,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Microsoft Azure, Azure DevOps, Azure Functions, Kubernetes, Docker,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Cosmos DB, MongoDB, PostgreSQL, MySQL, Firebase,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xUnit, MSTest, Selenium, Jest, Mocha, Chai,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TDD, BEM, Microservices, API Design, UX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applications using </w:t>
      </w:r>
      <w:r w:rsidRPr="00745DD3">
        <w:rPr>
          <w:rFonts w:ascii="Roboto Light" w:eastAsia="Roboto Light" w:hAnsi="Roboto Light" w:cs="Roboto Light"/>
          <w:b/>
          <w:bCs/>
          <w:color w:val="404040" w:themeColor="text1" w:themeTint="BF"/>
          <w:sz w:val="20"/>
          <w:szCs w:val="20"/>
        </w:rPr>
        <w:t xml:space="preserve">.NET (C#)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security while collaborating in a cross-functional team of product managers and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and development of cloud-native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evolution of our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promote adherence to best practices and codes standards, fostering a culture of maintainability and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daily stand-ups, and retrospectives, enabling continuous team improvement and project flow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technical guidance and fostering their growth within the team, which enhanced overall productivity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trends and innovative solution practices, driving the integration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enhance product capabilities and user engagement, aligning with market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interaction between front-end and back-end systems, ensuring smooth data exchanges and enriching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engineers to implement automated testing frameworks, achieving significant improvements in deployment cycles and reducing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to streamline the CI/CD process, ensuring rapid and reliable delivery of software with minimal disruptions and faster go-to-market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product functionality by integrating with diverse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thus enhancing user engagement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technical challenges, implementing effective solutions to maintain system reliability and peak performance across various platforms, positively impacting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stayed updated with the latest technologies and best practices in software development, actively recommending tools to optimize workflow and enhance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for cloud-hosted applications, ensuring scalable solutions that efficiently handle increased user demand and system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translate business requirements into robust technical solutions, ensuring alignment with organizational goals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adoption of new technologies to keep the development team at the forefront of industry advancements, enhancing our competitive 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code for web applications and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project specifications and architecture discussions that shaped successful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communication and data integration between the front-end and back-end, focusing on clean design and maintainability for long-term project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sprint planning sessions and daily stand-ups, contributing to effective team collaboration and timely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integration testing frameworks to ensure high-quality releases and reduce the incidence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them with guidance on industry best practices and supporting their professional growth, which fostered a collaborative team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and engaging user experiences, ensuring alignment with user needs and enhancing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repositories, maintaining organized codebases and ensuring seamless collaboration across different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launched microservices, applying principles of scalabilities, such as loose coupling and failover strategies to enhance overall application resilience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verification of third-party services and APIs through comprehensive testing and validation workflows, ensuring reliable and expected system interactions under various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identify areas for improvement in existing applications, leading to significant enhancements in features and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redesign, improving application performance and supporting the deployment of new services to better serve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project insights in a comprehensive manner, enabling knowledge transfer and maintaining operational continuity as team dynamics evolved.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