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Proficient in InterSystems Cache/IRIS, ObjectScript, and JavaScript frameworks, adept at improving system functionalities and enhancing user experiences. Committed to building innovative solutions for digital healthcare, ensuring high-quality outcomes for healthcare professionals and patients alike.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ObjectScript, Python, Java, C#,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jQuery, Bootstrap, D3.js,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Git, JIRA, Subversion, Confluence,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InterSystems Cache, MySQL, PostgreSQL, MongoDB, REST APIs, GraphQL, HL7,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TDD, BDD, Waterfall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supported the existing CGM webPRACTICE application by collaborating with cross-functional teams, successfully ensuring its operational efficiency and meeting high coding standards, which enhances user satisfaction across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software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InterSystems Cache/IRIS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patient data management processes and enhancing the overall functionality of the healthcare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owners and stakeholders to gather requirements for system improvements, ensuring all feature developments aligned with user expectations and adherence to compliance standards for health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coding standards, promoting best practices in software quality assurance and encouraging knowledge sharing within the team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critical technical issues with urgency, providing troubleshooting support that restored functionality while minimizing downtime, showcasing the ability to work effectively under pressure in sensitive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seamless interoperability between diverse healthcare applications, enhancing real-time data exchange and information accessibility for healthcare providers and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technical documentation and participated in sprint planning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project deliverables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cultivate technical growth while ensuring all team members were aligned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system optimizations and efficiency improvements within the webPRACTICE application, implementing changes that increased the responsiveness and user engagement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quality assurance team in developing test plans, thereby ensuring the accuracy of software releases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 interface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interoperability testing requirements for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professional development, staying current with industry trends regarding digital health transformation and leveraging new knowledge to enhance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thereby enriching the presentation layer of healthcare data for end-users and improving patient outcome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participated in regular code reviews, nurturing a collective adherence to best practices in development and improving code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end-users to optimize application functionalities, ensuring that developments tailored to their needs improved workflows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in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capabilities and fostering a supportive learning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diverse array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scalable solutions in a fast-paced environment, focusing on user experience and delivering high-quality software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clients to define project needs and timelines, paving the way for successful development processes and ensuring deadlines were met efficiently with optimal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client-server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technologies, consistently applying best practices to achieve high maintainability and performance across various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analysis to deployment, ensuring each phase was executed efficiently while aligning closely with business objectives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regular sprints that facilitated quick feedback cycles and rapid iteration on software projects to better serve the client’s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as part of the development process, ensuring software reliability and functionality by catching bugs early in the development lifecycle while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of software projects to implement necessary updates and features that aligned with newly identified organizational needs or advancements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performance through effective resource management and proactive monitoring to avoid potential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debugging and code optimization efforts for existing software products, demonstrating a strong commitment to enhancing the functionality and performance of legacy systems delivering value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REST APIs that ensured seamless interactions between frontend applications and backend services, improving overall application efficiency and response times while supporting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developers, sharing knowledge on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importance of best practices in software development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improvement of development processes by adopting and promoting best practices in versioning control, code documentation, and collaborative programming tools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