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Developer with over 11 years in software development, specializing in web and mobile applications. Proven expertise in building innovative solutions within the insurance industry, utilizing cutting-edge technologies and best practices. Strong problem-solving skills and a collaborative mindset for dynamic projects.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ASP.NET MVC, .NET Core,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Serverless Functions, API Gateway,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Document DB, MongoDB, PostgreSQL,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Postman, New Relic,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seamlessly with cross-functional teams, including quality assurance and business analysts, contributing to an agile development environment focused on delivering high-quality software solutions within the insurance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scalable architecture to support enterprise-level applications and enhance team agility in meeting project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responsive, user-friendly front-end interfaces that improved customer engagement and ensured seamless experience across web and mobile platforms in insurance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for new features, enabling knowledge transfer across teams and ensuring clear communication and adherence to quality standards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processes while fostering a culture of continuous improvement and innovation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and optimization, enhancing application functionality through reliable data storage solutions during complex feature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software development lifecycle from requirements gathering to deployment, consistently demonstrating adaptability to meet evolving project needs and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solutions and design documentation to product teams, ensuring alignment with business goals while thoughtfully integrating user feedback into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testing and collaborated with QA to ensure comprehensive testing practices were followed, minimizing bugs and optimizing performance in deployed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coding practices and design patterns, enhancing team skills while fostering a collaborative and supportive work environment focused on individual growth and team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resolved technical challenges, leveraging innovative problem-solving skills and a security-first mindset in application development to protect sensitive user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meetings, collaborating on product roadmaps and technical decisions while balancing immediate project needs with long-term objectives for platform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abreast of technologies and industry trends, integrating best practices and new methods into solutions delivered to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designing APIs utilized by third-party vendors, ensuring the seamless integration of external systems with the internal platform's architecture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compliance with industry standards and regulations, particularly concerning data security within insurance applications, by implementing necessary safeguards in application design.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interactions through seamless navigation and rich functionality tailored to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the implementation of RESTful APIs that integrated with various client applications, ensuring secure data exchange and enhancing overall system interactions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 to migrate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performance and scalability while reducing technical debt and aligning with modern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 reviews and facilitated knowledge sharing within the development team, promoting best practices while ensuring quality coding standards were consistently applied.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principles to provide a seamless and intuitive user experience in complex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and stakeholders to gather requirements and translate them into actionable development tasks, ensuring alignment with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methodologies, leading sprint planning sessions and retrospectives, which improved team efficiency and collaboration while enhancing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query databases effectively, ensuring data integrity and optimizing application performance through sophisticated query design and indexing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performance evaluations using monitoring tools, troubleshooting and optimizing applications to enhance reliability and reduce downtime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integration projects, collaborating with infrastructure and operations teams to ensure effective deployments and enhance production readiness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code coverage and reliability of software while reducing regression issues during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rigorous documentation standards ensuring all code and system changes were thoroughly documented, facilitating knowledge transfer and department-wide standardization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