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Senior Software Developer with over 11 years of experience in software development, specializing in web and mobile applications. Proficient in C#, AWS, and Apache Spark with a strong focus on multi-threaded application design and development, and a deep understanding of SQL optimization and data processing. Committed to driving innovation through Agile methodologies and close collaboration with cross-functional teams to ensure high-quality deliverables.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Python,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Spring, Express.js,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Serverless,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Kafka, ETL, Redis,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 Actions, Ansible, Azure DevOps,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Monolithic, Service-Oriented Architecture (SOA), Event-Driven Architecture, Cloud-Native Development, Domain-Driven Design (DDD), CQRS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highly concurrent, multi-threaded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modern threading models and synchronization primitives to enhance application performance and reliability in diverse project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that transformed legacy synchronous workflows into scalable, thread-safe applications, optimizing system throughput and minimizing contention to meet evolving client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refined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stored procedures, efficiently handling large-scale data operations to support dynamic business intelligence and data visualization needs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distributed data processing at scale, improving data analytics capabilities and application responsiveness within the framework of agile software delivery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deployed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reliability and cost efficiency while integrating cloud-native patterns into solution architecture to meet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concurrency issues through robust application profiling and performance tuning, driving continuous improvement within the development cycle to enhance user satisfaction and system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cross-functional teams to define technical requirements, align architectural strategies with business objectives, and ensure coherent communication throughout project life cycles for timely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debugging techniques and concurrency patterns, empowering team members with knowledge sharing and collaborative problem-solving to enhance code quality and project outputs across multiple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feedback, adapt project scopes, and refine system architectures, fostering an inclusive and innovative work environment that drives team success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modernization of legacy systems, utilizing best practices in scalable architecture and cloud migration techniques to create impactful transformations tailored to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deployment strategies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improve development speed and quality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learning and adaptation within the engineering organization to enhance overall project efficiency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project performance metrics and user feedback to drive feature enhancements and system optimizations, ensuring alignment with user needs and business goals across diverse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code components and libraries in alignment with industry trends, facilitating faster development cycles and fostering innovation within software projects for increasing stakeholder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decisions and coding practices to promote consistency and clarity in software development processes, establishing a standard that improved team performance and project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responsiveness, and scalability across multi-tiered solutions for global clients in diverse industry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through detailed analysis and modification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elevating database interaction efficiency and improving overall application response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RESTful services and facilitate seamless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architecture solutions with business requirements for optimal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UI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innovative design practices and ensuring compatibility across various devices and platforms in multi-project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 to ensure iterations meet team standards and adjust development cycles based on client feedback and project progression.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processes by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delivery speed and reducing errors in project rollout phases significantly across departmental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strategies, establishing a more modular approach that increased scalability and maintainability of client applications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production-level issues in collaboration with support teams, ensuring rapid response times and minimal impact on client operations during critical system downtimes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infrastructure, focusing on cost-efficient resource management and ensuring solutions maintained high availability and durability over time across diverse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to update and improve documentation for all developed applications, ensuring clarity in system architecture and providing stakeholders with accessible insights into functionalities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 exchange and workshops on best practices in software development, fostering a collaborative environment that supports professional growth and innovation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stakeholders during software delivery phases, addressing concerns and delivering enhancements that aligned with business objectives and user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