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Developer with over 9 years of experience in software development, focusing on low-level programming, malware detection, and high-throughput systems. Proven expertise in Rust, C#, and Python, with a robust background in optimizing performance and implementing ML-powered systems. Committed to delivering high-quality, scalable solutions and enhancing cybersecurity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C#, Python, Java, JavaScript,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Flask, Django, Express.js, Angular,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Bazel, Git, Docker, Kubernetes, Jenkins, VS Code, GitHub,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pytest, Selenium, Mocha, Cypress,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Debian, Fedora, Arch Linux, Red Hat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file parsers for various executable formats, enhancing the ability to detect real-world threats significantly within our cybersecurity platform,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efforts of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refactoring for improved performance and maintainability, while seamlessly integrating new features aligned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suites for all newly developed components,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ensuring robust quality assurance protocols were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our malware detection pipeline, ensuring accuracy and efficiency in identifying potential security threats during document parsing.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discussions, providing insights into system design that enhance performance and scalability, especially in memory-constrained environments and for high-throughput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multi-threading and concurrency aspects of the engine, ensuring that processing was both efficient and reliable while maintaining a user-friendly interface and experience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understand industry-standard practices better, which led to the adoption of trends appreciated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reinforcing my collaborative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features with user-centered design approaches, advocating for changes that bolster security without compromising user experience across various low-level coding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for handling malware samples, ensuring processes followed legal guidelines while maintaining engagement with engineering teams on compliance matters.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regarding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malware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and detection methods, ensuring that all contributions to the project were informed and relevant to real-world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team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in low-level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fostering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to ensure software features aligned with client requirements and industry innovations, advocating for user feedback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processes and system robustness within existing corporate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vulnerability assessments, contributing to a comprehensive understanding of threat mitigation strategies and ensuring our products exceeded customer expectations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risk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technical debt reduction strategies that improved overall team productivity, focusing on enhancing maintenance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core features in multiple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reinforce capabilities aimed at enhancing user security and functionality of associated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seamless integration with front-end applications and third-party services while maintaining a robust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complex system issues, utilizing strong problem-solving skills to mitigate risks effectively and ensure timely resolutions for critical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through practices such as pair programming and code reviews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collaborative culture and ensuring adherence to software development best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software architectures to incorporate agile methodologies, promoting rapid iteration cycles and improved responsiveness to changing project requirements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project management environments, ensuring seamless collaboration between developers and maintaining a clear history of changes to codebases and features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database queries to enhance overall application speed, focusing on efficiency and scalability in terms of data retrieval and storage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the development lifecycle, bolstering the reliability of deliverables and promoting a culture of quality assurance and confidence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technology selection for new projects, ensuring alignment with industry trends, future scalability, and the company's strategic goals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environment to design and implement rich, interactive user experiences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release frequency and quality of software deliverables while minimizing operational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initiatives for junior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contributing to building a knowledgeable workforce equipped to handle emerging challenges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