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with over 9 years of experience in designing scalable web and mobile applications. Proven expertise in AI-driven development, cloud infrastructure, and full-stack engineering. Adept at aligning technology solutions with business goals while driving innovative product features and system designs.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Go, TypeScript,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Rails, Express, Spring Boot, Flask, FastAPI,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OracleDB,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Event-Driven, RESTful Services, GraphQL, Domain-Driven Design, CQRS, Event Sourcing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scalable, high-performance systems, guiding multiple engineering teams toward meeting project milestones and ensuring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core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 engineering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 implementation of machine learning solutions that enhance data-driven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align technical solutions with business objectives, ensuring timely execution of features and maintaining a strong focus on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support during high-priority initiatives, developing prototypes and resolving complex technical challenges that emerged during the product lifecycle and early-stage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leadership to define long-term technical roadmaps, aligning infrastructure strategy with the company’s growth and innovation objectives,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and architecture reviews, emphasizing maintainability, observability, and cost-efficiency, enhancing the quality of deliverables across various teams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technical standards and best practices through rigorous code contributions, design documentation, and peer review processes, fostering a culture of quality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fostered skill development through pair programming and collaborative project work, enhancing team diversity and promoting shared ownership of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infrastructure-related strategies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deployment cycles and reduced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advisor on technical implementation, maintaining open lines of communication with engineering teams to align on expectations and deliverables, driving project clarity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communication skills by articulating complex technical concepts to non-technical stakeholders, enhancing understanding and collaboration across departments while ensuring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security protocols for application endpoints, ensuring comprehensive data protection and minimizing vulnerabilities in accordance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initiatives to build 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service boundaries, platform integrations, and comprehensive API definitions that facilitated cross-service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coding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productivity and improve code quality across projects, leading to streamlined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production systems by implementing sound architectural practices, ensuring scalability and resilience to handle increasing user demands while optimizing resource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development to deliver high-quality features and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dynamic web applications that elevate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translate business needs into technical specifications, and develop solutions that meet both users and stakeholders'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APIs, focusing on efficient data retrieval and manipulation, enhancing the performance and reliability of client-server interactions through optimized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iterative development processes, participating in daily stand-ups, sprint planning, and retrospectives, promoting an environment of transparency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technical issues during the product testing phase, ensuring that all deployments adhered to organizational standards and delivered a seamless user experience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and optimizing code quality while promoting a culture of knowledge sharing and collaborative problem-solving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 and selection processes to adopt new libraries and tools that aligned with project goals and improved the overall tech stack used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practices that significantly reduce the likelihood of production defects and enhance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created design patterns for front-end and back-end processes, streamlining onboarding for new team members and ensuring consistent implementation of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software trends, empowering team members to scale their skills and apply new learnings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changes, support collaboration across distributed teams, and maintain an efficient development workflow that emphasizes traceability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optimizations based on insights gathered to ensure high availability and responsiveness for all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