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Expertise in designing scalable web and mobile applications using robust architectures and modern technologies. Proven track record in leading cross-functional teams and implementing innovative solutions that enhance user experience and optimize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Service Mesh,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OracleDB,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Jenkins, Terraform,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Patterns:</w:t>
      </w:r>
      <w:r w:rsidRPr="00745DD3">
        <w:rPr>
          <w:rFonts w:ascii="Roboto Light" w:eastAsia="Roboto Light" w:hAnsi="Roboto Light" w:cs="Roboto Light"/>
          <w:color w:val="404040" w:themeColor="text1" w:themeTint="BF"/>
          <w:sz w:val="20"/>
          <w:szCs w:val="20"/>
        </w:rPr>
        <w:t xml:space="preserve"> Microservices, Serverless Architecture, RESTful APIs, GraphQL, SOA, Event-Driven Architecture,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for high-demand applications, facilitating seamless integration with existing systems while enhancing overall performance and reliability, supporting both web and mobile platforms effectively as a </w:t>
      </w:r>
      <w:r w:rsidRPr="00745DD3">
        <w:rPr>
          <w:rFonts w:ascii="Roboto Light" w:eastAsia="Roboto Light" w:hAnsi="Roboto Light" w:cs="Roboto Light"/>
          <w:b/>
          <w:bCs/>
          <w:color w:val="404040" w:themeColor="text1" w:themeTint="BF"/>
          <w:sz w:val="20"/>
          <w:szCs w:val="20"/>
        </w:rPr>
        <w:t xml:space="preserve">Senior 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executing agile methodologies, ensuring code quality and collaboration through structured sprints that delivered features aligned with user requirements and business goals, cultivating an adaptive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microservices architecture for improved scalability and fault tolerance while minimizing deployment times and operational overheads, significantly enhancing platform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code integration and delivery, allowing rapid iteration cycles and reducing time-to-market for critical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formal inspections, establishing coding standards and best practices to improve maintainability and enhance team productivity while fostering collaboration among team members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frameworks, particularly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align closely with client specifications, focusing on rich user experiences and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clear user stories and acceptance criteria, translating business requirements into actionable technical solutions that meet or exceed stakeholder expectations and drive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behavior-driven development principles within the team, facilitating better collaboration between technical and non-technical stakeholders while enhancing the understanding of requirements through structured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RESTful APIs that interfaced with front-end applications, ensuring secure and efficient data communication while adhering to industry standards and best practices for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training sessions, nurturing talent within the team and fostering an environment of continuous learning and improvement in software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in requirement-gathering sessions, developing comprehensive technical specifications for software solutions that directly addressed business needs and improved operational efficiencies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tools, employing metrics-driven approaches to proactively identify and resolve bottlenecks within applications, enhancing user satisfaction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architectural blueprints to facilitate knowledge sharing and ensure alignment among team members regarding application structure and implementation strategies, aiding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community initiatives related to software development, enhancing personal expertise while giving back to the developer community and maintaining a strong professional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providing recommendations for tools and frameworks that could benefit the organization's development processes and application architecture, ensuring alignment with strategic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software efficiency and user satisfaction through targeted optimization and refactoring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 teams to deliver user-focused software solutions that aligned with business goals while maintaining a consistent visual style across all applications, enhancing brand identity.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 gathering through implementation, testing, and deployment, ensuring products met rigorous quality standards and exceeded client expectations throughout each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determine best practices for building enterprise-level applications, ensuring alignment with business objectives while adhering to organizational standards and industry regulations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Scrum ceremonies, engaging with cross-functional teams to iterate on product features through collaborative feedback and prioritization of development tasks that delivered maximum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integrating third-party APIs to provide enhanced functionality and user experiences without compromising performance or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systems architecture, facilitating knowledge transfer within the team and ensuring continuity in ongoing projects while supporting regulatory compliance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of microservices-based applications within containerized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efficiency gains and simplify application management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application functionality, employing best practices for test-driven development to ensure robust and reliable software releases that minimized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existing applications by identifying performance bottlenecks and refactoring code, contributing to a noticeable improvement in application speed and resource utilization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clients during the development process, translating business requirements into actionable technical deliverables that ensured alignment with user expectations and operational objectives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monolithic application structures to microservices architecture, providing significant improvements in scalability and deployment flexibility, aligning with best practices in modern software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