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architect with 11 years of experience specializing in full-stack development of web and mobile applications. Proficient in leading projects and collaborating with cross-functional teams to deliver high-quality software solutions, leveraging strong expertise in C#, JavaScript, HTML, CSS, SQL, .NET, and modern frameworks like React and Vue.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.NET Core, React, Vue.js, Angular, Node.js,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Tools:</w:t>
      </w:r>
      <w:r w:rsidRPr="00745DD3">
        <w:rPr>
          <w:rFonts w:ascii="Roboto Light" w:eastAsia="Roboto Light" w:hAnsi="Roboto Light" w:cs="Roboto Light"/>
          <w:color w:val="404040" w:themeColor="text1" w:themeTint="BF"/>
          <w:sz w:val="20"/>
          <w:szCs w:val="20"/>
        </w:rPr>
        <w:t xml:space="preserve"> RESTful APIs, SOAP, GraphQL, IIS, Docker, Kubernetes,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Azure, AWS, Google Cloud, CI/CD, Git, Jenkins, Terraform,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MySQL, MongoDB, Redis, Entity Framework, Dapper, NoSQL, Data 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enhancing user engagement through efficient coding practices and architectural principles that adhere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transitioning legacy applications from traditional architecture to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deployment efficiency and reduced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timelines, ensuring requirements were accurately captured and translated into technical specifications for future growth and optimization of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Scrum methodologies to manage project sprints effectively, facilitating daily stand-ups and ensuring timely feedback loops that enhanced team productivity and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mentored junior developers to uphold high coding standards, reinforcing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20% decrease in post-release bugs reported.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business processes to identify key features that could be optimized or automated through innovative software solutions, which ultimately increased overall operational efficiency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applications capable of being integrated with third-party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robustness and expanding functionality to meet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through effective indexing strategies and normalization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 fast-paced remote work environment while conducting thorough testing and debugging processes that maintained application reliability and user satisfaction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user stories, detailed pull requests, and instructional wikis to enhance team communication and knowledge sharing among IT and non-IT personnel alike, promoting a collaborative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technology stacks to facilitate the adoption of industry best practices, ensuring the development team remained at the forefront of software innovation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and improving the overall delivery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agile processes within the development team to enhance productivity and maintain a consistent flow of deliverables with minimal technical debt as part of an ongoing improvement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urgent service issues impacting production systems by utilizing coding expertise to understand and resolve complex technical problems swiftly and efficiently, restoring service levels and customer confidence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performance monitoring tools to identify bottlenecks in applications, suggesting code and infrastructure modifications to improve load times and system responsiveness, greatly enhancing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software solutions that met client specifications while maintaining a deep focus on code readability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application features through extensive collaboration with product teams, effectively translating business needs into technical requirements and ensuring the final product exceeded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system upgrades and maintenance for existing applications, continuously striving to enhance performance by incorporating industry advancements in transactional processing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performing routine queries and transactions to support high-volume applications, ensuring accuracy in data retrieval and application updates through efficient data governance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efforts for application defects, working closely with QA teams to identify root causes and applying corrective actions to prevent future occurrences of similar issues 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submissions, offering valuable insights into architectural questions and enhancing the development workflow by advocating for best practices focused on reusable components and code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to onboard them into existing projects, fostering knowledge transfer and ensuring that new developments aligned seamlessly with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design and creation of RESTful services that allowed for the easy integration of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the functionality and user interface of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implement continuous deployment strategies that improved the agility and responsiveness of the software development cycle, adapting methodologies for a fast-evolving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 API usage, and application deployment processes, ensuring that all aspects of the development lifecycle were transparent and accessible to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testing frameworks to validate the functionality and performance of existing applications, significantly reducing bug rates and enhancing overall software quality during each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enhance user interface elements based on user feedback, ensuring that the application deliverables were not only functional but also visually appealing and easy to navigate.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