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predominantly focusing on designing, developing, and delivering robust web and mobile applications utilizing advanced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tested complex software applications for both client and server environments, ensuring all solutions were well-documented and easy to maintain, leading to higher productivity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architecture solutions by recommending and implementing reusable components, which not only improved system performance but also reduced development time significantly in 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developers, fostering skill growth through regular programming workshops and one-on-one coaching sessions, ultimately enhancing overall team capabilities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high-level technical consulting on complex software projects, aligning product strategy with technological capabilities, resulting in solutions that effectively met market demands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development teams to gather requirements, translating high-level design documents into component-level designs that accelerated the overall development process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applications for compliance by conducting quality reviews and alignments with customer requirements, ensuring a standard of excellence consistent across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innovative alternative approaches and technologies on projects when necessary, demonstrating adaptability to evolving requirements while maintaining a focus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technical research to evaluate necessary tools for project implementation, ensuring solutions adhered to both industry and company standards, enhancing project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that served as a reference for current and future projects, streamlining onboarding processes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meetings and business process sessions, enhancing communication clarity among stakeholders and presenting design ideas, which streamlined the decision-making process based on collaborative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domain expert in application design, coordinating with software developers to improve product quality and efficiency through structured discussions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cost analysis studies and feasibility reviews for various project proposals, guiding stakeholders in making informed decisions about resource allocation and project viability.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integration and deployment activities, ensuring seamless transitions from development to production environments while minimizing downtime and operational disruptions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agile development methodologies, adapting to changing project scopes and priorities while maintaining high levels of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Continuous Integration and Continuous Deployment (CI/CD), facilitating rapid and reliable software releases that kept pace with market trends and customer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variety of technologies to create impactful features for globally recognized applications, with a focus on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team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push software releases that met tight deadlines while ensuring high code quality through rigorous testing and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build powerful web applications, balancing user-friendly design with complex backend processing, thus enhancing user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proposing optimizations that resulted in improved system performance and reduced latency for both web and mobile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in applications, allowing for greater flexibility and scalability, which accommodated user growth and changing requirements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 and provided constructive feedback to peers, fostering a collaborative culture of learning within the engineering team, that emphasized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third-party APIs to enhance application functionality, significantly broadening the capabilities of core products and aligning features with user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including product management and UX design to ensure smooth transitions between development phases, establishing solid foundations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initiatives for applications, utilizing profiling tools and debugging techniques to identify bottlenecks and improve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technologies adopted within the team, equipping peers with necessary skills and knowledge to adapt swiftly to the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software documentation was consistently up-to-date, providing essential information for users and developers, which facilitated onboarding and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transition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accessibility and reduce maintenance burdens associated with traditional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