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ability in delivering exceptional sales solutions and enhancing client satisfaction through technical expertise and deep understanding of both hardware and software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Boot,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 Visual Studio,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Kubernetes, Serverless, Firebase,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and Product teams to deliver technical solutions that enhanced client interactions, leading to increased satisfaction and improved overall sales processes through tailored presentations and demonstrations of </w:t>
      </w:r>
      <w:r w:rsidRPr="00745DD3">
        <w:rPr>
          <w:rFonts w:ascii="Roboto Light" w:eastAsia="Roboto Light" w:hAnsi="Roboto Light" w:cs="Roboto Light"/>
          <w:b/>
          <w:bCs/>
          <w:color w:val="404040" w:themeColor="text1" w:themeTint="BF"/>
          <w:sz w:val="20"/>
          <w:szCs w:val="20"/>
        </w:rPr>
        <w:t xml:space="preserve">Lytx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discovery calls with clients to understand their needs for hardware and software integration, providing insightful solutions customized to meet their unique objectives and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an in-depth understanding of both </w:t>
      </w:r>
      <w:r w:rsidRPr="00745DD3">
        <w:rPr>
          <w:rFonts w:ascii="Roboto Light" w:eastAsia="Roboto Light" w:hAnsi="Roboto Light" w:cs="Roboto Light"/>
          <w:b/>
          <w:bCs/>
          <w:color w:val="404040" w:themeColor="text1" w:themeTint="BF"/>
          <w:sz w:val="20"/>
          <w:szCs w:val="20"/>
        </w:rPr>
        <w:t xml:space="preserve">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by successfully mapping product settings to customer requirements while addressing technical concerns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convey complex information in easily digestible formats for business and technical stakeholders, promoting clear understanding and collaborative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internal departments to ensure timely delivery of accurate solutions, advocating for customer needs and ensuring alignment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account planning by leveraging advanced problem-solving skills to develop tailored business solutions that resonated with diverse client profiles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presentations to C-Suite executives, highlighting the unique value propositions of </w:t>
      </w:r>
      <w:r w:rsidRPr="00745DD3">
        <w:rPr>
          <w:rFonts w:ascii="Roboto Light" w:eastAsia="Roboto Light" w:hAnsi="Roboto Light" w:cs="Roboto Light"/>
          <w:b/>
          <w:bCs/>
          <w:color w:val="404040" w:themeColor="text1" w:themeTint="BF"/>
          <w:sz w:val="20"/>
          <w:szCs w:val="20"/>
        </w:rPr>
        <w:t xml:space="preserve">Lytx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driving engagement through an exceptional understanding of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testing and discovery phases for targeted products, empowering customers with knowledge and fostering trust as a credible technical advisor throughout their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sharing best practices and lessons learned with the Sales organization, enhancing overall team effectiveness in driving successful sales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solutions based on detailed requirements from clients, utilizing analytical skills to navigate complex issues while delivering straightforward recommendations that facilitate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build tailored strategic solutions, actively participating in brainstorming sessions to align technical capabilities with customer expectations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features and integrations of </w:t>
      </w:r>
      <w:r w:rsidRPr="00745DD3">
        <w:rPr>
          <w:rFonts w:ascii="Roboto Light" w:eastAsia="Roboto Light" w:hAnsi="Roboto Light" w:cs="Roboto Light"/>
          <w:b/>
          <w:bCs/>
          <w:color w:val="404040" w:themeColor="text1" w:themeTint="BF"/>
          <w:sz w:val="20"/>
          <w:szCs w:val="20"/>
        </w:rPr>
        <w:t xml:space="preserve">Lytx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translating complex concepts into actionable insights for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current with industry trends by attending webinars and training sessions, equipping myself and my team with the latest knowledge to proactively address market demands and optimize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relationships with key stakeholders to ensure all technical requirements were met, fostering long-lasting partnerships driven by consistent communication and support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insights on product features and functionality through workshops and training sessions for internal teams, driving a culture of knowledge sharing and continuous learning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in line with industry best practices while contributing to team-oriented agile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develop new features,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conjunction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migrating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thereby enhancing system resilience and facilitating easier integration with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team members to maintain high-quality standards and adherence to best practices in software development, encouraging adherence to coding standards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delivery processes to improve efficiency and reliability in a production environment within 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analytical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processing tasks and enabling real-time data analysis that improved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tracking progress on software development tasks, facilitating enhanced communication among team members and ensuring alignment with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architecture and design patterns, providing clarity and facilitating collaboration with internal stakeholders and external partners alike to support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testing to gather feedback and improve product usability, leveraging proficiency in user-centered design principles and methodologies to enhance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ensuring seamless integration and security of applications hosted in public cloud environments as per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technology assessments to educate internal teams about new products and services, continuously facilitating growth and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software tools and utilities that enhanced team productivity, promoting automation and innovative solutions tailored to the needs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