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engineering professional with 11 years of experience specializing in software development for web and mobile applications. Proven track record in HVAC systems, project management, and technical proposal development, complemented by strong analytical and collaborative skills to drive innovation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 HTML, 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Node.js, Django, Angular, Spring, Flask, ASP.NET,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SQL Server, MongoDB, Oracle Database,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Azure, Google Cloud Platform, Docker, Kubernetes, Heroku,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Continuous Integration, Continuous Deployment, Version Control (Git),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validated, and optimized </w:t>
      </w:r>
      <w:r w:rsidRPr="00745DD3">
        <w:rPr>
          <w:rFonts w:ascii="Roboto Light" w:eastAsia="Roboto Light" w:hAnsi="Roboto Light" w:cs="Roboto Light"/>
          <w:b/>
          <w:bCs/>
          <w:color w:val="404040" w:themeColor="text1" w:themeTint="BF"/>
          <w:sz w:val="20"/>
          <w:szCs w:val="20"/>
        </w:rPr>
        <w:t xml:space="preserve">Applied HVAC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equipment selection while ensuring alignment with project specifications, enhancing customer satisfaction and operational efficiency through meticulous attention to detail and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proposals and quotes for complex HVAC projects, collaborating with sales teams to optimize margins and ensure compliance with local and industry regulations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technical improvements and cost-saving opportunities for HVAC systems, successfully influencing project direction and contributing to increased competitiveness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knowledge to stay informed about emerging </w:t>
      </w:r>
      <w:r w:rsidRPr="00745DD3">
        <w:rPr>
          <w:rFonts w:ascii="Roboto Light" w:eastAsia="Roboto Light" w:hAnsi="Roboto Light" w:cs="Roboto Light"/>
          <w:b/>
          <w:bCs/>
          <w:color w:val="404040" w:themeColor="text1" w:themeTint="BF"/>
          <w:sz w:val="20"/>
          <w:szCs w:val="20"/>
        </w:rPr>
        <w:t xml:space="preserve">HVAC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competitor strategies, translating insights into actionable improvements in product offerings and customer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pricing accuracy and margin optimization on project bids, ensuring strategic alignment with discounting strategies to maximize profitability while fulfilling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support to sales teams on high-value HVAC projects, effectively addressing queries and concerns to bolster confidence in proposed solutions and drive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accurate records of project costs, configurations, and customer approvals, ensuring streamlined project execution and adherence to defined project scopes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across project teams to identify potential risks and value engineering opportunities, fostering an environment that emphasizes innovation and efficiency for improved project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HVAC systems' technical proposals ensuring compliance with customer requirements and regulatory standards, thus enhancing the credibility and reliability of the proposals presented to stakeholders and clients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sales personnel to identify scope gaps in project deliverables, effectively mitigating potential risks and ensuring that project execution aligns with client expectations and project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discuss project specifications and application requirements, fostering a collaborative partnership that allows for tailored solutions that meet unique HVAC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HVAC simulation software tools to analyze performance metrics, optimizing system configurations and installations for peak operational efficiency while adhering to safety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guidelines for technical submittals, ensuring they are comprehensive and compliant with both customer specifications and industry regulations, thereby enhancing the quality of deliverable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emerging HVAC technologies into proposals, securing the organization’s position as a leader in innovation and sustainability within the industry, while enhancing customer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continuous learning of HVAC advancements and peer collaboration to drive operational improvements, playing a pivotal role in advancing team knowledge and application capabilities in the field.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engineering team in developing high-performance applications using various modern technologies, with a focus on integrating technical solutions that improve user experience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specifications, translating complex ideas into simple, functional software designs that align with stakeholder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adherence to coding standards while facilitating seamless interaction with other software systems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quality assurance processes, ensuring best-practice coding guidelines are followed and contributing to reduced defect rates in production environments through systematic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APIs, enhancing data processing capabilities and providing reliable and efficient access to user information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throughout the software development lifecycle, fostering an adaptive and collaborative team approach to project management that improves delivery timelines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architecture and design decision processes, ensuring project transparency and knowledge transfer among team members and future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testing framework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software reliability and reducing development time through early defect identification and resolution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storage and retrieval practices that contribute to the overall efficiency of application features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customer-centric discussions, gathering feedback during beta testing phases to inform ongoing enhancement cycles and ensuring that the end products meet or exceed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opportunities to remain knowledgeable about the latest trends and technologies in software engineering environments, effectively applying this knowledge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in best coding practices and emerging technologies, thus enhancing team capacity, promoting skill development, and fostering a culture of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