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Site Reliability Engineer with 11 years of experience in software development, focusing on enhancing cloud platforms and ensuring optimal digital employee experiences. Experienced in software engineering and systems administration, leveraging FedRAMP compliance and automation best practices to deliver high-quality solutions. Committed to integrating reliability and security in the software development lifecycle, facilitating collaboration across teams, and driving proactive optimization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Heroku, IBM Cloud, Alibaba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 JavaScript,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Ansible, CloudFormation, CrossPlane, Pulumi, Chef, SaltStack,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ELK Stack, Splunk, Datadog, Nagios, Sentry, SIEM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Docker Swarm, Helm, Istio, KNative, Apache Mesos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deployment, and management of scalable and secure cloud infrastructure, applying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the reliability of high-performing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monitoring, logging, and alerting systems utilizing technologies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metrics were continuously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cloud-native </w:t>
      </w:r>
      <w:r w:rsidRPr="00745DD3">
        <w:rPr>
          <w:rFonts w:ascii="Roboto Light" w:eastAsia="Roboto Light" w:hAnsi="Roboto Light" w:cs="Roboto Light"/>
          <w:b/>
          <w:bCs/>
          <w:color w:val="404040" w:themeColor="text1" w:themeTint="BF"/>
          <w:sz w:val="20"/>
          <w:szCs w:val="20"/>
        </w:rPr>
        <w:t xml:space="preserve">SRE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automation through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interventions and improving deployment speeds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management efforts, ensuring rapid resolutions and conducting thorough root cause analyses in alignment with industry standards to minimize system downtime and maintain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integrating reliability and security into software development lifecycles while also ensuring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protect sensitive data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vulnerability scans regularly using tools like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IDS/IPS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for infrastructure security and system hardening to prevent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incident response strategies and preventive measures that improved overall system resilience, empowering teams to address incidents swiftly and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collaboration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SRE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EU and India timezones, leveraging strong communication skills to align objectives and enhance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sessions, presenting findings, and offering insights on incident trends and system performance with stakeholders to inform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optimized container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scalability and resource management that supported a growing user base across global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promoting a culture of continuous improvement while aligning team goals to organizational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to drive operational efficiencies and streamline resource allocation processes, resulting in optimized compute and storage usage across multi-tenant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checks and speeding up deployment cycles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security awareness by conducting regular training for team members on security best practices and the importance of maintaining compliance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and adherence to security protocols and compliance audits, working alongside compliance teams to ensure all infrastructure met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projects that enhanced user experience and facilitated robust cloud-based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automation of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 from development to production through rigorous testing and continuous integration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efforts for applications using profiling tools and methodologies, contributing to enhanced application responsiveness and reduced latency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software solutions aligned with customer needs and user feedback, ensuring a focus on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security-focused features and implemented code reviews to enforce security best practices, ensuring the safety of applications during development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for gathering requirements and feedback,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communicating effectively with various departments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focusing on enhancing coding standards, delivering high-quality software, and improving team dynamics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for scalable applications dedicated to digital employee experiences, ensuring robust platform infrastructure supported by containerization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