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SEO and software development professional with over 11 years of experience in building and optimizing web and mobile applications. Specialized in applying comprehensive SEO strategies to enhance online presence and drive organic traffic. Adept in technical SEO practices, user experience improvements, and collaborative work with marketing teams for strategic execution.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HTML, CSS, JavaScript, Python, PHP, SQL, Ruby,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SEO Tools:</w:t>
      </w:r>
      <w:r w:rsidRPr="00745DD3">
        <w:rPr>
          <w:rFonts w:ascii="Roboto Light" w:eastAsia="Roboto Light" w:hAnsi="Roboto Light" w:cs="Roboto Light"/>
          <w:color w:val="404040" w:themeColor="text1" w:themeTint="BF"/>
          <w:sz w:val="20"/>
          <w:szCs w:val="20"/>
        </w:rPr>
        <w:t xml:space="preserve"> Google Search Console, SEMrush, Ahrefs, Moz, Screaming Frog, Google Analytics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Angular, Vue.js, Django, Flask, Bootstrap,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SQLite,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Docker, Kubernetes, Jenkins, Ansible, Git, AWS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Analytics &amp; Reporting:</w:t>
      </w:r>
      <w:r w:rsidRPr="00745DD3">
        <w:rPr>
          <w:rFonts w:ascii="Roboto Light" w:eastAsia="Roboto Light" w:hAnsi="Roboto Light" w:cs="Roboto Light"/>
          <w:color w:val="404040" w:themeColor="text1" w:themeTint="BF"/>
          <w:sz w:val="20"/>
          <w:szCs w:val="20"/>
        </w:rPr>
        <w:t xml:space="preserve"> Tableau, Microsoft Excel, Google Data Studio, Power BI, Looker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complex on-page optimization audits for diverse client websites, utilizing tools like </w:t>
      </w:r>
      <w:r w:rsidRPr="00745DD3">
        <w:rPr>
          <w:rFonts w:ascii="Roboto Light" w:eastAsia="Roboto Light" w:hAnsi="Roboto Light" w:cs="Roboto Light"/>
          <w:b/>
          <w:bCs/>
          <w:color w:val="404040" w:themeColor="text1" w:themeTint="BF"/>
          <w:sz w:val="20"/>
          <w:szCs w:val="20"/>
        </w:rPr>
        <w:t xml:space="preserve">SEMrush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Google Search Console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organic traffic and improve rankings through targeted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including developers and designers, to enhance user experience and drive conversion rate optimization, ensuring a seamless integration of SEO tactics for client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persona-driven </w:t>
      </w:r>
      <w:r w:rsidRPr="00745DD3">
        <w:rPr>
          <w:rFonts w:ascii="Roboto Light" w:eastAsia="Roboto Light" w:hAnsi="Roboto Light" w:cs="Roboto Light"/>
          <w:b/>
          <w:bCs/>
          <w:color w:val="404040" w:themeColor="text1" w:themeTint="BF"/>
          <w:sz w:val="20"/>
          <w:szCs w:val="20"/>
        </w:rPr>
        <w:t xml:space="preserve">keyword research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to identify content opportunities, tailoring recommendations that align with client objectives and target audience preferences, resulting in increased engagement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monitored performance reports and </w:t>
      </w:r>
      <w:r w:rsidRPr="00745DD3">
        <w:rPr>
          <w:rFonts w:ascii="Roboto Light" w:eastAsia="Roboto Light" w:hAnsi="Roboto Light" w:cs="Roboto Light"/>
          <w:b/>
          <w:bCs/>
          <w:color w:val="404040" w:themeColor="text1" w:themeTint="BF"/>
          <w:sz w:val="20"/>
          <w:szCs w:val="20"/>
        </w:rPr>
        <w:t xml:space="preserve">KPIs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assess the effectiveness of SEO initiatives, adapting strategies based on data-driven insights to maximize client return on investment and impact.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deliverables to clients, translating complex SEO analytics into understandable reports, fostering trust and transparency in project outcomes while emphasizing collaborative success and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education to stay ahead of </w:t>
      </w:r>
      <w:r w:rsidRPr="00745DD3">
        <w:rPr>
          <w:rFonts w:ascii="Roboto Light" w:eastAsia="Roboto Light" w:hAnsi="Roboto Light" w:cs="Roboto Light"/>
          <w:b/>
          <w:bCs/>
          <w:color w:val="404040" w:themeColor="text1" w:themeTint="BF"/>
          <w:sz w:val="20"/>
          <w:szCs w:val="20"/>
        </w:rPr>
        <w:t xml:space="preserve">SEO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trends and algorithm updates, contributing to thought leadership through articles and community discussions to elevate brand authority and expertise.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the content strategy team to identify and explore </w:t>
      </w:r>
      <w:r w:rsidRPr="00745DD3">
        <w:rPr>
          <w:rFonts w:ascii="Roboto Light" w:eastAsia="Roboto Light" w:hAnsi="Roboto Light" w:cs="Roboto Light"/>
          <w:b/>
          <w:bCs/>
          <w:color w:val="404040" w:themeColor="text1" w:themeTint="BF"/>
          <w:sz w:val="20"/>
          <w:szCs w:val="20"/>
        </w:rPr>
        <w:t xml:space="preserve">keyword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content opportunities, driving targeted traffic through optimized blog posts and other online resources.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 site logs and conduct technical audits, utilizing </w:t>
      </w:r>
      <w:r w:rsidRPr="00745DD3">
        <w:rPr>
          <w:rFonts w:ascii="Roboto Light" w:eastAsia="Roboto Light" w:hAnsi="Roboto Light" w:cs="Roboto Light"/>
          <w:b/>
          <w:bCs/>
          <w:color w:val="404040" w:themeColor="text1" w:themeTint="BF"/>
          <w:sz w:val="20"/>
          <w:szCs w:val="20"/>
        </w:rPr>
        <w:t xml:space="preserve">Google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inform recommendations that enhance site speed and performance, ultimately improving user retention and experience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the marketing team to develop integrated campaigns, demonstrating the cross-functional applicability of SEO insights in </w:t>
      </w:r>
      <w:r w:rsidRPr="00745DD3">
        <w:rPr>
          <w:rFonts w:ascii="Roboto Light" w:eastAsia="Roboto Light" w:hAnsi="Roboto Light" w:cs="Roboto Light"/>
          <w:b/>
          <w:bCs/>
          <w:color w:val="404040" w:themeColor="text1" w:themeTint="BF"/>
          <w:sz w:val="20"/>
          <w:szCs w:val="20"/>
        </w:rPr>
        <w:t xml:space="preserve">paid 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social media initiatives for holistic strategy implementation.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execution of competitive analysis, identifying gaps and opportunities in the market to recommend actionable strategies that place clients ahead of their competitors and enhance visibility in search results.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internal tools that facilitate the SEO auditing process, optimizing workflows, and ensuring that best practices are consistently applied across all client engagements, enhancing overall work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SEO analysts, fostering knowledge sharing within the team to enhance collective performance and ensure adherence to evolving </w:t>
      </w:r>
      <w:r w:rsidRPr="00745DD3">
        <w:rPr>
          <w:rFonts w:ascii="Roboto Light" w:eastAsia="Roboto Light" w:hAnsi="Roboto Light" w:cs="Roboto Light"/>
          <w:b/>
          <w:bCs/>
          <w:color w:val="404040" w:themeColor="text1" w:themeTint="BF"/>
          <w:sz w:val="20"/>
          <w:szCs w:val="20"/>
        </w:rPr>
        <w:t xml:space="preserve">SEO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in a fast-paced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w:t>
      </w:r>
      <w:r w:rsidRPr="00745DD3">
        <w:rPr>
          <w:rFonts w:ascii="Roboto Light" w:eastAsia="Roboto Light" w:hAnsi="Roboto Light" w:cs="Roboto Light"/>
          <w:b/>
          <w:bCs/>
          <w:color w:val="404040" w:themeColor="text1" w:themeTint="BF"/>
          <w:sz w:val="20"/>
          <w:szCs w:val="20"/>
        </w:rPr>
        <w:t xml:space="preserve">link building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to enhance online reputation and authority, utilizing outreach and niche content publication techniques to grow domain authority and improve search rankings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analyzing algorithm updates and their impacts on client performance, developing responsive strategies to maintain or recover rankings swiftly through proactive adjustments in optimization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internal discussions and project planning sessions, providing insights shaped by SEO best practices that guide overall marketing objectives and align multi-channel efforts for maximum impact.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comprehensive audits of web applications, focusing on technical SEO aspects such as site architecture, indexing issues, and mobile responsiveness to ensure optimal search performance and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various web applications with a focus on implementing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resulting in improved page load speed and enhanced user interface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integrate </w:t>
      </w:r>
      <w:r w:rsidRPr="00745DD3">
        <w:rPr>
          <w:rFonts w:ascii="Roboto Light" w:eastAsia="Roboto Light" w:hAnsi="Roboto Light" w:cs="Roboto Light"/>
          <w:b/>
          <w:bCs/>
          <w:color w:val="404040" w:themeColor="text1" w:themeTint="BF"/>
          <w:sz w:val="20"/>
          <w:szCs w:val="20"/>
        </w:rPr>
        <w:t xml:space="preserve">SEO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into application development processes, ensuring SEO requirements influence design and development from the ground up, enhancing the application's visibility.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analysis and script automation, streamlining the generation of SEO insights and reports, significantly reducing manual reporting time and enabling quicker decision-making.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experience through comprehensive testing and optimization of web applications, ensuring that SEO strategies align with user intent and deliver value to visitors while meeting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server-side rendering techniques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boosting SEO performance through better indexing by search engines, and supporting an increase in organic traffic through optimized content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A/B testing initiatives to analyze changes in user behavior resulting from implemented SEO strategies, fostering data-backed adjustments to maximize engagement and conversion rates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technical documentation related to SEO strategies, ensuring clear communication and knowledge transfer within the organization to uphold standard practices during development and auditing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Tracked and analyzed SEO performance metrics using tools like </w:t>
      </w:r>
      <w:r w:rsidRPr="00745DD3">
        <w:rPr>
          <w:rFonts w:ascii="Roboto Light" w:eastAsia="Roboto Light" w:hAnsi="Roboto Light" w:cs="Roboto Light"/>
          <w:b/>
          <w:bCs/>
          <w:color w:val="404040" w:themeColor="text1" w:themeTint="BF"/>
          <w:sz w:val="20"/>
          <w:szCs w:val="20"/>
        </w:rPr>
        <w:t xml:space="preserve">Google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preparing presentations and reports for stakeholders to illustrate the impact of SEO enhancements and inform future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marketing specialists to align product launches with SEO initiatives, crafting campaigns that leverage both organic search and promotional resources effectively, contributing to brand visibility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routine code reviews to ensure team adherence to coding standards, focusing on best practices that support site optimization and facilitate sustainable development approaches in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engaging written content and technical resources based on SEO insights that target specific keywords, ensuring that all published materials adhere to SEO principles and serve user needs effectively.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