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software development, specializing in web and mobile applications. Proven expertise in Ruby on Rails, agile methodologies, and collaborative development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RSpec, Node.js,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CI/CD, Terraform,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robust performance and security while integrating real-time data handling for improved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designers and product managers, to translate business requirements into technical solutions,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and scalable backend solutions by optimizing existing database queries and employing indexing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performance significantly for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providing constructive feedback and ensuring adherence to best practices and coding standards for maintainability and scalability of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emerging technologies to improve team performance and product outcomes, keeping abreast of trends such as serverless architecture and microservices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sessions and troubleshooting efforts, identifying bottlenecks and issues in the codebase,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application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seamlessly into existing applications, enabling enhanced functionalities and improved user experiences while maintaining the integrity and performance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secure application features, ensuring focus on maintainability and flexibility of the architecture through comprehensive documentation and adherence to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streamlined collaboration and code-sharing within developer teams while maintaining historical context for all changes made during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improvement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agile transformations by actively participating in sprint planning, daily stand-ups, and retrospectives, driving project alignment and fostering teamwork across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clean, maintainable, and consistent code following established coding guidelines, decreasing onboarding time for new developers and enhancing overall team efficiency in delivering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front-end development team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backend APIs, ensuring smooth data flow and enhanced user interactions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feedback to identify growth opportunities, implementing changes that led to improved session times and higher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comprehensive application documentation to facilitate knowledge sharing across teams and ease transitions during project handovers or personnel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internal processes and higher efficiency for the teams utilizing these tools and services, enhancing productivity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modern frameworks, successfully increasing system responsiveness and reducing costs associated with outdated technology and inefficient workflows by implementing efficient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intuitive and engaging user interfaces, enhancing the overall user experience and leading to higher adoption rates of developed applications across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application architecture, suggesting and implementing tweaks and enhancements to improve scalability and accommodate the growth of user demand and interactions within the app.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iterative development cycles, utilizing growth metrics and analytics to finalize board member features that aligned with the changing needs of our audience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ensuring iterative work cycles delivered continuous improvements to application performance and user satisfaction, moving the team closer to client goals faster.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workshops aimed at improving the software development life cycle, sharing insights and updates that fostered innovation and collaboration across multiple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project documentation, aligning technical details and user stories to facilitate clearer communication across stakeholders, resulting in fewer misunderstandings and a more efficient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discussions about architecture and feature implementation for web-based applications, aiming for a user-first approach that encouraged an enhanced user journey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tuning application performance through testing and feedback loops, systematically increasing improvements leading to significantly decreased error rates reported by users post-deployment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multiple projects simultaneously, demonstrating effective time management skills while maintaining a proactive approach to task prioritization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were leveraged by various other applications within the ecosystem, making integration with other services straightforward while ensuring comprehensive documentation was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