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developer with over 11 years of experience focusing on web and mobile applications development. Proficient in building scalable solutions using Ruby on Rails, Postgres, and GraphQL, with a strong emphasis on ensuring quality and performance. Skilled at collaborating with cross-functional teams to deliver high-quality products that exceed customer expectations and drive business success.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HTML5, CSS3,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GraphQL, RSpec, Devise, Sidekiq, Rails Admin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SQLite, Redis,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Heroku, Travis CI,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high-quality, scalable features for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increased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management teams to ensure project requirements were accurately captured and effectively communicated throughout the development 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continuous delivery pipelines, enhancing the reliability and efficiency of software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coding practices, fostering an environment of learning and knowledge sharing to improve team performance and cohesiveness.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SQL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resulting in significant improvements in application performance and response times across all user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stakeholder meetings to gather feedback and provide updates on project developments, ensuring alignment with user needs and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cross-functional teams to establish a solid technical strategy, leading the efforts in refining and improving the development process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application performance metrics and proactively addressed any issues, implementing improvements based on user analytics and feedback to enhance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provided constructive feedback, promoting a culture of excellence and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applications, allowing for more efficient data fetching and flexibility in API endpoints, which significantly enhanced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to improve user interfaces, utilizing feedback and best practices in web development to ensure visually appealing and functional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integrated innovative technologies and frameworks that align with company goals, staying updated with industry trends to maintain a competitive edge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sprint cycles, assisting in backlog grooming and sprint planning to prioritize tasks and project deliverables effectively across multiple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documentation efforts, creating comprehensive guides on coding standards and deployment processes to aid onboarding of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applications adhering to best practices in usability and accessibility, catering to a diverse range of users.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multiple backend 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stability and scalability while adhering to growth demands of developing products in vibrant market segments.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and optimized performance through advanced data modeling, resulting in enhanced backend efficiency across multiple enterprise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create seamless user experiences, translating complex workflows and user requirements into functional specifications and engaging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 culture of testing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for automated testing, promoting comprehensive test coverage across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associates in Agile methodologies, fostering an environment of rapid iteration and responsive development that quickly adapts to changing project specifications.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containerization, streamlining deployment workflows and ensuring consistent environments across development, staging, and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audits on code quality and performance metrics, implementing changes based on analytical data to proactively address potential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legacy systems, optimizing server responses through tailored queries and enhanced data management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team members on new technologies and frameworks, maintaining a focus on continuous learning and professional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version control process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best practices for branching, merging, and collaboration across development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covering deployment strategies, software architecture, and API integrations – vital for knowledge sharing and onboarding.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cross-team collaborations to streamline efforts in project management, successfully aligning diverse technical initiatives with overall organizational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