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web and mobile applications, specializing in Ruby on Rails and React. Proven expertise in creating innovative solutions with a keen eye for user experience and performance optimization.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Redux, Tailwind CSS, React Context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PostgreSQL, MongoDB,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Microservices,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reducing loading times through efficient state management and UI rendering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translate business needs into technical requirements, implementing solutions that enhanced overall product quality and user satisfaction without compromising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Context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state management, resulting in a cleaner codebase and improved data handling across complex user interfaces, making them easier to maintain and extend.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sessions to uplift team standards in writing maintainable and clean code, while also promoting best practices around component reuse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updates and maintenance on existing applications, ensuring compatibility with the latest versions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along with addressing performance bottlenecks promptly for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which leveraged modular design principles, and conducted A/B testing to validate UI decisions based on user interactions and preferences, continuously iterating based on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the RESTful API development and integrated various services to improve data flows and interactions between applications, focusing on robustness and error handling for better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that shaped the direction of projects, bringing in knowledge from industry standards and trends, while also staying current with emerging technologies in web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behavior-driven development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and maintainable code, thereby minimizing regressions in the development cycle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fostering a culture of open feedback and continuous integration among team members, thereby aligning technical approaches with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cross-functional collaboration across teams to schedule major releases and present findings on user behavior and performance metrics, ensuring alignment with strategic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tools to enhance existing functionalities, maintaining system integrity while also exploring innovative solutions to provide a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code quality and architecture, implementing patterns that supported scalability and adaptability in projects, while also serving as a point of reference for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educate teammates about new features and updates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discussions to gather requirements and feedback, ensuring that the technical team’s efforts aligned closely with customer needs and expectations throughout the project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build dynamic, user-friendly solutions while ensuring optimal performance and security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 and product management for the successful rollout of responsive web applications across various platforms, enhancing overall user engagement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high-quality code and created automated test suites, significantly reducing bug rates and improving code reliability over time while also enhancing team efficiency through streamlined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made contributions that led to the adoption of microservices, allowing for more scalable solutions, improved fault isolation, and team autonomy in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interviews and training sessions for new hires and interns, facilitating knowledge transfer and aligning new team members with the company culture and development practices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deliver iterative updates to web applications, coordinating sprints to ensure teammates were aligned with project timelines and deliverables efficiently and accurately.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integrated DevOps principles to enhance deployment pipelines, utilizing CI/CD tools to ensure faster and error-free releases to production environments for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sessions,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rectify application issues, ensuring a smooth user experience across varied browsers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on test case designs, providing insight into areas of focus and establishing success criteria for new features, fostering a strong collaboration between development and testing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research and development of new technologies that fueled innovation within the department, ensuring that Microsoft stayed ahead of technology trends in the software development arena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internal tools and applications that served as a knowledge base for ongoing projects, thereby enhancing onboarding processes and team transparency on existing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user feedback, leading to iterative improvements in design and functionality based on analytics, ensuring that end-users received the best possible tools for their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