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React Native Engineer with over 11 years of experience in software development, specializing in web and mobile applications. Proven expertise in optimizing UI performance, implementing engaging user interfaces, and developing animation-rich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React, Next.js, Redux, Expo SDK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 Tools:</w:t>
      </w:r>
      <w:r w:rsidRPr="00745DD3">
        <w:rPr>
          <w:rFonts w:ascii="Roboto Light" w:eastAsia="Roboto Light" w:hAnsi="Roboto Light" w:cs="Roboto Light"/>
          <w:color w:val="404040" w:themeColor="text1" w:themeTint="BF"/>
          <w:sz w:val="20"/>
          <w:szCs w:val="20"/>
        </w:rPr>
        <w:t xml:space="preserve"> Xcode, Android Studio, Metro Bundler, Jest, Detox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&amp; Databases:</w:t>
      </w:r>
      <w:r w:rsidRPr="00745DD3">
        <w:rPr>
          <w:rFonts w:ascii="Roboto Light" w:eastAsia="Roboto Light" w:hAnsi="Roboto Light" w:cs="Roboto Light"/>
          <w:color w:val="404040" w:themeColor="text1" w:themeTint="BF"/>
          <w:sz w:val="20"/>
          <w:szCs w:val="20"/>
        </w:rPr>
        <w:t xml:space="preserve"> NestJS, Node.js, MongoDB,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CI/CD, EAS Build,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responsiveness and performance by optimizing the </w:t>
      </w:r>
      <w:r w:rsidRPr="00745DD3">
        <w:rPr>
          <w:rFonts w:ascii="Roboto Light" w:eastAsia="Roboto Light" w:hAnsi="Roboto Light" w:cs="Roboto Light"/>
          <w:b/>
          <w:bCs/>
          <w:color w:val="404040" w:themeColor="text1" w:themeTint="BF"/>
          <w:sz w:val="20"/>
          <w:szCs w:val="20"/>
        </w:rPr>
        <w:t xml:space="preserve">UI thread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minimizing blocking operations through careful analysis and profiling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native interactions, ensuring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engaging </w:t>
      </w:r>
      <w:r w:rsidRPr="00745DD3">
        <w:rPr>
          <w:rFonts w:ascii="Roboto Light" w:eastAsia="Roboto Light" w:hAnsi="Roboto Light" w:cs="Roboto Light"/>
          <w:b/>
          <w:bCs/>
          <w:color w:val="404040" w:themeColor="text1" w:themeTint="BF"/>
          <w:sz w:val="20"/>
          <w:szCs w:val="20"/>
        </w:rPr>
        <w:t xml:space="preserve">native-quality navigation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transitions, using </w:t>
      </w:r>
      <w:r w:rsidRPr="00745DD3">
        <w:rPr>
          <w:rFonts w:ascii="Roboto Light" w:eastAsia="Roboto Light" w:hAnsi="Roboto Light" w:cs="Roboto Light"/>
          <w:b/>
          <w:bCs/>
          <w:color w:val="404040" w:themeColor="text1" w:themeTint="BF"/>
          <w:sz w:val="20"/>
          <w:szCs w:val="20"/>
        </w:rPr>
        <w:t xml:space="preserve">React Navigation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and ensure smooth transitions between screens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rendering processes for </w:t>
      </w:r>
      <w:r w:rsidRPr="00745DD3">
        <w:rPr>
          <w:rFonts w:ascii="Roboto Light" w:eastAsia="Roboto Light" w:hAnsi="Roboto Light" w:cs="Roboto Light"/>
          <w:b/>
          <w:bCs/>
          <w:color w:val="404040" w:themeColor="text1" w:themeTint="BF"/>
          <w:sz w:val="20"/>
          <w:szCs w:val="20"/>
        </w:rPr>
        <w:t xml:space="preserve">video-heavy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w:t>
      </w:r>
      <w:r w:rsidRPr="00745DD3">
        <w:rPr>
          <w:rFonts w:ascii="Roboto Light" w:eastAsia="Roboto Light" w:hAnsi="Roboto Light" w:cs="Roboto Light"/>
          <w:b/>
          <w:bCs/>
          <w:color w:val="404040" w:themeColor="text1" w:themeTint="BF"/>
          <w:sz w:val="20"/>
          <w:szCs w:val="20"/>
        </w:rPr>
        <w:t xml:space="preserve">video playback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mechanisms to facilitate seamless and uninterrupted user experiences during scrolling.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deliver exceptional interaction patterns and motion graphics using </w:t>
      </w:r>
      <w:r w:rsidRPr="00745DD3">
        <w:rPr>
          <w:rFonts w:ascii="Roboto Light" w:eastAsia="Roboto Light" w:hAnsi="Roboto Light" w:cs="Roboto Light"/>
          <w:b/>
          <w:bCs/>
          <w:color w:val="404040" w:themeColor="text1" w:themeTint="BF"/>
          <w:sz w:val="20"/>
          <w:szCs w:val="20"/>
        </w:rPr>
        <w:t xml:space="preserve">react-native-reanimated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gesture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visually appealing and fluid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optimistic UI 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prefetching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the perceived performance and responsiveness of the mobile app, significantly improving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debugging across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leveraging tools like </w:t>
      </w:r>
      <w:r w:rsidRPr="00745DD3">
        <w:rPr>
          <w:rFonts w:ascii="Roboto Light" w:eastAsia="Roboto Light" w:hAnsi="Roboto Light" w:cs="Roboto Light"/>
          <w:b/>
          <w:bCs/>
          <w:color w:val="404040" w:themeColor="text1" w:themeTint="BF"/>
          <w:sz w:val="20"/>
          <w:szCs w:val="20"/>
        </w:rPr>
        <w:t xml:space="preserve">React Native Performance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enhance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Solana 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wallet and cryptocurrency features, enhancing the app's capabilities and ensuring seamless blockchain interactions essential for the financial layer of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proactive state management using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flow and handling across the app, ensuring a responsive interface that directly reflects user actions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regular sprints and retrospectives, cultivating teamwork and adaptability while focusing on delivering high-quality code and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concurrency and memory management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app's performance and user experience, particularly in animation and gesture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automated testing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Detox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maintained app functionality during ongoing deployments and updates, securing a stable release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performance optimization strategies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knowledge sharing within the engineering team, supporting the overall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insightful documentation and guides on application architecture and integration, providing a reference for best practices in </w:t>
      </w:r>
      <w:r w:rsidRPr="00745DD3">
        <w:rPr>
          <w:rFonts w:ascii="Roboto Light" w:eastAsia="Roboto Light" w:hAnsi="Roboto Light" w:cs="Roboto Light"/>
          <w:b/>
          <w:bCs/>
          <w:color w:val="404040" w:themeColor="text1" w:themeTint="BF"/>
          <w:sz w:val="20"/>
          <w:szCs w:val="20"/>
        </w:rPr>
        <w:t xml:space="preserve">video playback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w:t>
      </w:r>
      <w:r w:rsidRPr="00745DD3">
        <w:rPr>
          <w:rFonts w:ascii="Roboto Light" w:eastAsia="Roboto Light" w:hAnsi="Roboto Light" w:cs="Roboto Light"/>
          <w:b/>
          <w:bCs/>
          <w:color w:val="404040" w:themeColor="text1" w:themeTint="BF"/>
          <w:sz w:val="20"/>
          <w:szCs w:val="20"/>
        </w:rPr>
        <w:t xml:space="preserve">react-query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discussions about the app's vision and performance targets, which improved alignment on project goals and enhanced communication between design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code review process, ensuring high standards of code quality and performance practices were upheld throughout the development lifecycle, driving a culture of excellence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and engaging user interfaces while managing complex interactions across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for mobile applications by improving application loading times and frame refresh rates, ensuring that all interactions felt smooth and natural to the user.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innovative features within the app, employing key libraries such as </w:t>
      </w:r>
      <w:r w:rsidRPr="00745DD3">
        <w:rPr>
          <w:rFonts w:ascii="Roboto Light" w:eastAsia="Roboto Light" w:hAnsi="Roboto Light" w:cs="Roboto Light"/>
          <w:b/>
          <w:bCs/>
          <w:color w:val="404040" w:themeColor="text1" w:themeTint="BF"/>
          <w:sz w:val="20"/>
          <w:szCs w:val="20"/>
        </w:rPr>
        <w:t xml:space="preserve">react-native-reanimated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and visual feedback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bottlenecks and implemented efficient caching strategies that resulted in improved </w:t>
      </w:r>
      <w:r w:rsidRPr="00745DD3">
        <w:rPr>
          <w:rFonts w:ascii="Roboto Light" w:eastAsia="Roboto Light" w:hAnsi="Roboto Light" w:cs="Roboto Light"/>
          <w:b/>
          <w:bCs/>
          <w:color w:val="404040" w:themeColor="text1" w:themeTint="BF"/>
          <w:sz w:val="20"/>
          <w:szCs w:val="20"/>
        </w:rPr>
        <w:t xml:space="preserve">video playback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creating a smoother user experience without lag or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facilitated rapid development cycles, allowing for faster release of application updates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to gather feedback on application performance and user experience, providing critical insights that directed future development iterations and design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team meetings to discuss project updates and challenges while leading discussions on best practices in </w:t>
      </w:r>
      <w:r w:rsidRPr="00745DD3">
        <w:rPr>
          <w:rFonts w:ascii="Roboto Light" w:eastAsia="Roboto Light" w:hAnsi="Roboto Light" w:cs="Roboto Light"/>
          <w:b/>
          <w:bCs/>
          <w:color w:val="404040" w:themeColor="text1" w:themeTint="BF"/>
          <w:sz w:val="20"/>
          <w:szCs w:val="20"/>
        </w:rPr>
        <w:t xml:space="preserve">React 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Expo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development processes and improve project setup, leveraging its extensive libraries for video handling and UI component development, enhancing overall app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best practices for developing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 members to reference this knowledge and improve their workflow efficiency as part of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importance of optimizing </w:t>
      </w:r>
      <w:r w:rsidRPr="00745DD3">
        <w:rPr>
          <w:rFonts w:ascii="Roboto Light" w:eastAsia="Roboto Light" w:hAnsi="Roboto Light" w:cs="Roboto Light"/>
          <w:b/>
          <w:bCs/>
          <w:color w:val="404040" w:themeColor="text1" w:themeTint="BF"/>
          <w:sz w:val="20"/>
          <w:szCs w:val="20"/>
        </w:rPr>
        <w:t xml:space="preserve">UI thread behavior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rendering in mobile apps, enhancing overall team capabilities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various APIs, ensuring smooth data flow and application responsiveness, significantly enhancing user engagement metrics and feature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of Android components, ensuring that each module performed as expected and facilitated a stable application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