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software development, specializing in building modern web and mobile applications. Proven track record in developing robust, scalable solutions using Python, Flask, and NoSQL technologies. Adept at leading project initiatives, mentoring teams, and collaborating with cross-functional teams to drive successful project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Go, Ruby, C#, TypeScript,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FastAPI, Django, React, Vue.js, Angular, Express.js,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SQLite, Cassandra, MongoDB Atlas,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Azure, Docker, Kubernetes, CI/CD, Serverless,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Jest, PyTest, Postman, JUnit, Mockito, Selenium, JIRA,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multiple high-performance applications that 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best engineering practices to ensure scalability and maintainability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development best practices within a team environment, focusing on code reviews,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to enhance code quality and delivery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providing critical technical guidance to align project objectives and addressing complex challenges in an iterative development environment, ensuring effective communication and efficient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design and execution of architecture solutions for various projects, leveraging </w:t>
      </w:r>
      <w:r w:rsidRPr="00745DD3">
        <w:rPr>
          <w:rFonts w:ascii="Roboto Light" w:eastAsia="Roboto Light" w:hAnsi="Roboto Light" w:cs="Roboto Light"/>
          <w:b/>
          <w:bCs/>
          <w:color w:val="404040" w:themeColor="text1" w:themeTint="BF"/>
          <w:sz w:val="20"/>
          <w:szCs w:val="20"/>
        </w:rPr>
        <w:t xml:space="preserve">microservice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built on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cloud-native technologies for optimal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problem-solving activities by analyzing business requirements, crafting tailored algorithmic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the application features based on user feedback and performance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daily stand-ups and sprint planning, ensuring transparent communication and stakeholder engagement to adapt and refine project deliverables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mentoring initiatives for junior engineers, fostering a culture of collaboration and continuous improvement in both technical skills and project management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comprehensive documentation strategy for all projects and development processes to ensure clarity and consistency, catering to current and future codebase maintenance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existing applications for performance, leveraging data analysis and testing methodologies to identify bottlenecks and improve application responsiveness in real-time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legacy system maintenance, applying modern frameworks and tools to deliver measurable improvements while ensuring system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deployment strategies for applications on cloud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frameworks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debugging and troubleshooting as part of the development cycle,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reliability and user experience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modern development practices, resulting in improved team efficiency and effectiveness in code delivery, coupled with enhancing the use of CI/CD practices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that the development process consistently met quality assurance requirements and adhered to best practices in software architecture, including conducting regular code and design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gather requirements and feedback, aligning software delivery with business strategy and product roadmaps for market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complete </w:t>
      </w:r>
      <w:r w:rsidRPr="00745DD3">
        <w:rPr>
          <w:rFonts w:ascii="Roboto Light" w:eastAsia="Roboto Light" w:hAnsi="Roboto Light" w:cs="Roboto Light"/>
          <w:b/>
          <w:bCs/>
          <w:color w:val="404040" w:themeColor="text1" w:themeTint="BF"/>
          <w:sz w:val="20"/>
          <w:szCs w:val="20"/>
        </w:rPr>
        <w:t xml:space="preserve">software development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(SDLC) for various projects, ensuring code quality through </w:t>
      </w:r>
      <w:r w:rsidRPr="00745DD3">
        <w:rPr>
          <w:rFonts w:ascii="Roboto Light" w:eastAsia="Roboto Light" w:hAnsi="Roboto Light" w:cs="Roboto Light"/>
          <w:b/>
          <w:bCs/>
          <w:color w:val="404040" w:themeColor="text1" w:themeTint="BF"/>
          <w:sz w:val="20"/>
          <w:szCs w:val="20"/>
        </w:rPr>
        <w:t xml:space="preserve">peer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implementation of coding standards across all developed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development of scalable backend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various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handle data storage and retrieval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 robust API infrastructure that catered to frontend applications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integration with both web and mobile platforms, enhancing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practices, leading sprint retrospectives and planning sessions to refine processes, cultivate teamwork, and drive continuous improvement across 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in-depth debugging processes, leveraging monitoring tools and analytics to enhance application performance, ensuring that key performance indicators were consistently met and exceeded.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new team members on best practices in coding, architecture design, and project management, fostering an environment of knowledge sharing and skill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define project scopes and timelines, translating business requirements into technical specifications to facilitate organized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automated testing strategies to improve software quality and minimize deployment risks, focusing on creating a stable and reliable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to educate teams on the latest industry trends and technologies, including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and executed effective troubleshooting protocols, collaborating with cross-functional teams to resolve complex software issues and enhance end-user satisfaction and application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comprehensive documentation of application architecture and processes, creating resources for ongoing maintenance and knowledge transfer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collaboration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and document workflows, enhancing team visibility and accountability throughout the development 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