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highly experienced Senior Python Developer with 11 years in software development, specializing in web and mobile applications. Strong background in Python, ETL processes, and music royalty data management, coupled with expertise in SQL Server, data analytics, and team collaboration. Proven ability to streamline complex data issues through automation and effective communication with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SQLAlchemy, NumPy, Matplotlib, Beautiful Soup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SQL Server, PowerBI, Tableau,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Heroku, GCP,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JIRA, Trello,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Data Wrangling, Scikit-learn, Data Normalization, APIs,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Royalty Data Intelligence team, ensuring accurate data ingestion and storage of large music royalty datasets from various sources, enhancing data access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wrangling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that automated the intake of diverse data file types including </w:t>
      </w:r>
      <w:r w:rsidRPr="00745DD3">
        <w:rPr>
          <w:rFonts w:ascii="Roboto Light" w:eastAsia="Roboto Light" w:hAnsi="Roboto Light" w:cs="Roboto Light"/>
          <w:b/>
          <w:bCs/>
          <w:color w:val="404040" w:themeColor="text1" w:themeTint="BF"/>
          <w:sz w:val="20"/>
          <w:szCs w:val="20"/>
        </w:rPr>
        <w:t xml:space="preserve">PDF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improving efficiency for the Royalty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cloud integration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seamless access and management of music data across the firm’s multiple offices in the Eastern Time Zone.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acting as a liaison between the Royalty Group and IT department to assess software options and facilitate effective change management processes that improved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constructed new data platforms required for project demands, optimizing existing data solutions to better meet business requirements and enhance profit margins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algorithm development projects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initial design through to deployment, ensuring high-quality deliverables through improved quality assurance practices and extensive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third-party APIs into existing data frameworks, enhancing capabilities for data access to external providers and streamlining internal processes for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logging and monitoring solutions for all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performance tracking and continuous improvement initiatives while enhancing the overall visibility of operations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end-users on new data systems and processes, helping to build team capacity in handling complex data issues and ensuring effective utilization of technological solutions in daily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reports that visualized data trends and supported strategic decision-making for the Royalty Group, greatly improving data-driven insights for team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Stablished effective audit processes within database structures that guaranteed compliance and accuracy in financial transactions concerning sensitive music royalty data and systems, improving overall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providing crucial insights into technical solutions and fostering a culture of collaboration, adaptability, and open communication among diverse team members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desktop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for clients and enhance user engagement with music royalty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automated repetitive tasks, significantly reducing time spent on manual data processing and allowing focus on higher-impact analytical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initiatives focused on developing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complex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Microsoft’s infrastructure, enhancing data management capabilities across the organization and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application designs through </w:t>
      </w:r>
      <w:r w:rsidRPr="00745DD3">
        <w:rPr>
          <w:rFonts w:ascii="Roboto Light" w:eastAsia="Roboto Light" w:hAnsi="Roboto Light" w:cs="Roboto Light"/>
          <w:b/>
          <w:bCs/>
          <w:color w:val="404040" w:themeColor="text1" w:themeTint="BF"/>
          <w:sz w:val="20"/>
          <w:szCs w:val="20"/>
        </w:rPr>
        <w:t xml:space="preserve">user-centric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efficient web development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design and deploy cloud-based applications, resulting in improved application performance and user accessibility while effectively managing resource usage in alignment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lifecycle software development practices, including planning, design, coding, testing, and documentation, demonstrating proficiency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collaborative software design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frameworks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relational databases and ensuring high availability through comprehensive backup and data recovery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overall improvement of software quality by adopting industry best practices in code optimization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maintaining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systems, enhancing integration capabilities and allowing seamless communication between external services and internal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software development best practices and technologies in programming, fostering a culture of growth and support among the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technical challenges in ongoing projects and proactively addressed them, innovating robust solutions that improved software efficiency and user satisfaction metrics significantly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unit tests and continuous integration pipelines that reduced deployment times and improved software reliability, aligning with company values on quality and excellence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on existing applications, focusing on enhancing data retrieval times through efficient query writing and database indexing methodologies, ensuring better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post-deployment support for applications, effectively handling critical incidents and ensuring quick resolutions that minimized downtime and improved end-user satisfaction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