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web and mobile application development, passionate about renewable energy tech. Strong expertise in JavaScript, TypeScript, React, and SQL. Proven ability to innovate and collaborate in remote teams, committed to lifelong learning and fostering inclusive environments that drive sustainable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 Tailwind CSS, jQuery, Foundation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Ruby on Rails, Spring Boot, ASP.NET,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SQLite,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Webpack, Babel, Figma, Jira, Confluence, Notion,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user interfaces that enhance customer experience and facilitate renewable energy financing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UX designers to define project requirements and deliver impactful features aimed at supporting clean energy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robust back-end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and enabling seamless data exchange with front-end components for optimal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technical challenges by leveraging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operational efficiency of applications hosting renewable energy financing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conducted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that meets business standards, greatly reducing bugs and pushing successful releases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data analytics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business strategy with informed decision-making based on user engagement patterns in renewable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diversity and psychological safety within the engineering team, promoting open communication and collaborative problem-solving which resulted in innovative technical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engineering workshops and learning sessions to share best practices, focusing on the latest technologies that align with the goal of expanding the company's tech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iteratively improving product features that address client needs for clean energy financing through the application of AI insights and data-driven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efficiently, ensuring streamlined collaboration within a rapidly growing remote team environment dedicated to clean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integration practices by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deployment cycles and maintaining application stability during rollouts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coding practices and performance optimization strategies, cultivating an atmosphere of growth that aligns with the company's mission to support clean energy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features, providing clients with comprehensive access to capital markets data that streamlines financial transactions in energy and manufacturing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 codebases, and application APIs to provide clarity for new team members and improve onboarding processes in collaborative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remote team-building activities to strengthen interpersonal relationships and promote an inclusive work environment across geographies.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coding practices and contributing to the advancement of technology in renewable energy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ensuring product alignment with customer needs in the clean energy realm.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Agile methodologies, leading sprint planning and reviews, enhancing the team's delivery velocity and responsiveness to changing project demands for renewable energy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emphasizing high-quality output and adherence to technical standards, contributing to a culture of excellence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and compliance protocols within applications, ensuring sensitive information related to finance and energy is protected from potential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software solutions tailored for various clients, addressing unique challenges in energy financing and driving innovation to meet industry demands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debugging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resolve complex software issues promptly, maintaining operational efficiency and client satisfaction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discussions with UX teams to align technology solutions with user experience goals, enhancing the usability of energy financing platforms through improved design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on emerging trends in clean energy technology to inform product development, helping the company position itself as a thought leader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engineers, cultivating a strong foundation of technical skills and teamwork that leads to owning project initiatives focused on sustainability and client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providing feedback on process enhancements and collaborating on team retrospectives to address challenges and streamline future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stakeholders, simplifying complex technical concepts and ensuring clear understanding of project milestones related to renewable energy financing.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