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Product Designer with over 11 years of experience in software development, specializing in UX/UI design for web and mobile applications. Proficient in leading design processes that enhance user experience, collaborating with cross-functional teams, and developing intuitive digital solutions. Passionate about creating beautiful digital experiences that drive customer engagement and improve sales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Adobe XD, Sketch, InVision, Framer, Zeplin, Photoshop, Illustrator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Prototyping &amp; Workflow:</w:t>
      </w:r>
      <w:r w:rsidRPr="00745DD3">
        <w:rPr>
          <w:rFonts w:ascii="Roboto Light" w:eastAsia="Roboto Light" w:hAnsi="Roboto Light" w:cs="Roboto Light"/>
          <w:color w:val="404040" w:themeColor="text1" w:themeTint="BF"/>
          <w:sz w:val="20"/>
          <w:szCs w:val="20"/>
        </w:rPr>
        <w:t xml:space="preserve"> Axure, Principle, Balsamiq, Miro, Notion, Jira,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JavaScript, React, Vue.js, Bootstrap, Tailwind CSS,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UX Research &amp; Testing:</w:t>
      </w:r>
      <w:r w:rsidRPr="00745DD3">
        <w:rPr>
          <w:rFonts w:ascii="Roboto Light" w:eastAsia="Roboto Light" w:hAnsi="Roboto Light" w:cs="Roboto Light"/>
          <w:color w:val="404040" w:themeColor="text1" w:themeTint="BF"/>
          <w:sz w:val="20"/>
          <w:szCs w:val="20"/>
        </w:rPr>
        <w:t xml:space="preserve"> User Testing, Surveys, A/B Testing, Usability Testing, Data Analysis, User Interviews, Persona Development, Journey Mapping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 Tools:</w:t>
      </w:r>
      <w:r w:rsidRPr="00745DD3">
        <w:rPr>
          <w:rFonts w:ascii="Roboto Light" w:eastAsia="Roboto Light" w:hAnsi="Roboto Light" w:cs="Roboto Light"/>
          <w:color w:val="404040" w:themeColor="text1" w:themeTint="BF"/>
          <w:sz w:val="20"/>
          <w:szCs w:val="20"/>
        </w:rPr>
        <w:t xml:space="preserve"> Google Analytics, Hotjar, Adobe Analytics, Machine Learning, Predictive Analysis, Chatbot Design, Automation Tools, Data Visualization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process for a new digital sales platform, focusing on user-centric approaches to enhance engagement and streamline interactions between potential buyers and internal sales teams across web and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w:t>
      </w:r>
      <w:r w:rsidRPr="00745DD3">
        <w:rPr>
          <w:rFonts w:ascii="Roboto Light" w:eastAsia="Roboto Light" w:hAnsi="Roboto Light" w:cs="Roboto Light"/>
          <w:b/>
          <w:bCs/>
          <w:color w:val="404040" w:themeColor="text1" w:themeTint="BF"/>
          <w:sz w:val="20"/>
          <w:szCs w:val="20"/>
        </w:rPr>
        <w:t xml:space="preserve">wireframes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user 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high-fidelity mockups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 with business metrics while incorporating user feedback to facilitate effective sales processes and increase lead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engineers, and marketers to define requirements and design specifications, ensuring that every digital solution seamlessly integrates with existing systems and improves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usability testing and applied analytics to identify pain points in existing digital tools, resulting in design enhancements that significantly improved user satisfaction and sales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AI-driven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design systems to automate and optimize workflows, enabling the sales teams to focus more on customer interactions rather than administrative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w:t>
      </w:r>
      <w:r w:rsidRPr="00745DD3">
        <w:rPr>
          <w:rFonts w:ascii="Roboto Light" w:eastAsia="Roboto Light" w:hAnsi="Roboto Light" w:cs="Roboto Light"/>
          <w:b/>
          <w:bCs/>
          <w:color w:val="404040" w:themeColor="text1" w:themeTint="BF"/>
          <w:sz w:val="20"/>
          <w:szCs w:val="20"/>
        </w:rPr>
        <w:t xml:space="preserve">digital brochures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community landing pages, blending compelling visual aesthetics with functional design to help prospective homebuyers easily navigate information and fall in love with their potential homes.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and refined Lennar's design system, ensuring consistency and clarity across all digital platforms while pushing the visual and functional quality of product offerings forward for better market competitiveness.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workshops to gather insights and align various stakeholder needs, fostering a collaborative environment that nurtures innovative thinking and helps drive product vision forward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design concepts and rationale to stakeholders, including executive leadership, engaging them in the design process and ensuring strategic alignment with company goals and objectives for future digital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adoption metrics post-launch to assess user interactions, gathering qualitative and quantitative data to inform future updates and improvements, reinforcing a commitment to adaptive design methodologies and customer-centric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content strategies in collaboration with marketing to ensure that all visual elements resonated with the intended audience and fostered brand loyalty through beautiful, engaging, and informative materials.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creating engaging </w:t>
      </w:r>
      <w:r w:rsidRPr="00745DD3">
        <w:rPr>
          <w:rFonts w:ascii="Roboto Light" w:eastAsia="Roboto Light" w:hAnsi="Roboto Light" w:cs="Roboto Light"/>
          <w:b/>
          <w:bCs/>
          <w:color w:val="404040" w:themeColor="text1" w:themeTint="BF"/>
          <w:sz w:val="20"/>
          <w:szCs w:val="20"/>
        </w:rPr>
        <w:t xml:space="preserve">QR code experiences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 instant access to additional product information and community features to enhance the overall buyer experience and drive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feedback from user testing into actionable design improvements, iterating designs based on user interactions and establishing a user-informed design culture that prioritizes customer needs at every stage.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product demos and design showcases, highlighting the impact of design on sales outcomes and providing visibility into the design process for broader company discussions, innovative solutions, and creative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repository of design assets and guidelines that streamlined team workflows, benefiting both current team members and future hires and ensuring that high-quality design principles are preserved across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engaging user interfaces for various consumer software products, focusing on creating enjoyable and intuitive user experiences while maintaining alignment with company branding and marketing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clear design specifications, contributing to faster deployment of software features and fostering effective partnerships between design, development, and product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of robust sales enablement tools, including dashboards that utilize analytics to inform sales strategies and improve performance metrics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usability studies and A/B testing protocols to refine product design, allowing for an evidence-based approach to improving user engagement and satisfaction in various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and feedback sessions, synthesizing findings into actionable insights that drove the iterative design process, significantly enhancing product functionality and the overall user journey.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responsive web applications that provided seamless experiences across devices, reinforcing brand presence and improving user retention through thoughtful and engaging design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design systems and pattern libraries to maintain visual consistency and coherence within the development projects, streamlining workflows and enhancing collaboration across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high-quality prototypes that effectively communicated design intentions, facilitating faster feedback cycles with stakeholders and improving the overall validation process prior to launching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improvement of company design standards, championing accessible design practices that enhanced usability for diverse user demographics and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developers to ensure accurate implementation of design specifications, addressing potential issues early in the development cycle to maintain high-quality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crafting and refining marketing materials, ensuring that all digital collateral aligned with a cohesive visual strategy and communicated key branding elements effectively for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planning sessions to align design efforts with overall product goals and timelines, ensuring that user experience considerations were prioritized throughout the project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