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Engineer with over 11 years of experience in software development, focusing on web and mobile applications. Proven expertise in AWS, Kubernetes, Terraform, and multiple backend languages, driving platforms that prioritize scalability and security while enhancing developer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TypeScript, JavaScript, Ruby, Java, Bash,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Terraform, Google Cloud Platform (GCP), Azure, CloudFormation, Docker, Kubernetes,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&amp; Automation:</w:t>
      </w:r>
      <w:r w:rsidRPr="00745DD3">
        <w:rPr>
          <w:rFonts w:ascii="Roboto Light" w:eastAsia="Roboto Light" w:hAnsi="Roboto Light" w:cs="Roboto Light"/>
          <w:color w:val="404040" w:themeColor="text1" w:themeTint="BF"/>
          <w:sz w:val="20"/>
          <w:szCs w:val="20"/>
        </w:rPr>
        <w:t xml:space="preserve"> GitLab CI, Jenkins, CircleCI, ArgoCD, FluxCD, Travis CI, GitHub Actions, Spinnaker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Application Frameworks:</w:t>
      </w:r>
      <w:r w:rsidRPr="00745DD3">
        <w:rPr>
          <w:rFonts w:ascii="Roboto Light" w:eastAsia="Roboto Light" w:hAnsi="Roboto Light" w:cs="Roboto Light"/>
          <w:color w:val="404040" w:themeColor="text1" w:themeTint="BF"/>
          <w:sz w:val="20"/>
          <w:szCs w:val="20"/>
        </w:rPr>
        <w:t xml:space="preserve"> React, Angular, Node.js, Express, Django, Flask, Spring Boot,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Ansible, Chef, Puppet, Prometheus, Grafana, ELK Stack, Nagios, Istio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automated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pipelines and minimal downtime across multiple environments for improved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automate the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lifecycles and enhance observability of production clusters, driving an increase in service reliability and operational scalability without sacrificing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reduced deployment friction, providing a self-service </w:t>
      </w:r>
      <w:r w:rsidRPr="00745DD3">
        <w:rPr>
          <w:rFonts w:ascii="Roboto Light" w:eastAsia="Roboto Light" w:hAnsi="Roboto Light" w:cs="Roboto Light"/>
          <w:b/>
          <w:bCs/>
          <w:color w:val="404040" w:themeColor="text1" w:themeTint="BF"/>
          <w:sz w:val="20"/>
          <w:szCs w:val="20"/>
        </w:rPr>
        <w:t xml:space="preserve">application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 through automated workflows and strong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CI/CD pipelines for microservice architectures, significantly improving the delivery speed while maintaining strict compliance with industry standards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mentorship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programs to foster knowledge sharing around advanced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while instilling a culture of adaptability and innovation within the platform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to design resilient architectures that comply with standards, ensuring effective operations of internal services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 across multiple engineering teams to foster a culture of feedback, actively participating in code reviews and integration sessions to enhance code quality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development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workflows to enhance productivity and focus on complex problem-solving during platform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of progressive delivery methodologies, including Canary and Blue/Green deployments, to minimize risk and improve deployment efficiency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creating a developer feedback loop for continuous improvement, ensuring alignment of platform capabilities with engineering needs and business goals while managing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shift to a </w:t>
      </w:r>
      <w:r w:rsidRPr="00745DD3">
        <w:rPr>
          <w:rFonts w:ascii="Roboto Light" w:eastAsia="Roboto Light" w:hAnsi="Roboto Light" w:cs="Roboto Light"/>
          <w:b/>
          <w:bCs/>
          <w:color w:val="404040" w:themeColor="text1" w:themeTint="BF"/>
          <w:sz w:val="20"/>
          <w:szCs w:val="20"/>
        </w:rPr>
        <w:t xml:space="preserve">Kubernetes-based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internal developer platform, optimizing resource allocation and enhancing application performance based on real-time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performance baselines, enabling proactive identification and resolution of cloud infrastructure issues before they impact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effective project management and agile methodologies to oversee the execution of large scale platform initiatives, aligning technology solutions with strategic organizational goals and ensuring timely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the effective use and capabilities of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enhancing the skill set of engineers across the organization and driving adoption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derive technical requirements and translate them into scalable solutions, aligning engineering capabilities with evolving business needs and user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code optimization and maintenance, which significantly reduced the occurrence of bugs within production environments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microservices architecture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significant integration improvements and enhancing overall platform capabilities for rapid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team-wide initiatives to establish best practices around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effective project planning and ensuring alignment with client requirements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continuous integration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accelerating deployment processes for various features while enhancing the reliability of builds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development teams, enabling consistent environments for development and testing, which led to smoother transitions from development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security best practices, fostering an informed engineering team capable of leveraging cloud capabilities effectively for scalable application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support various frontend applications, ensuring efficient data interchange and enhancing the user experience with optimized backend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existing software components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authentication, reinforcing application security while simplifying user access to system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ensuring adherence to design principles and best coding practices, promoting growth and learning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product development with market trends by engaging with stakeholders, collecting early feedback to adjust project requirements, and ensuring alignment with user expectations throughout the project timeline.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integrations with third-party services and APIs, enhancing application functionality while troubleshooting issues to maintain seamless overall service delivery, ensuring high levels of service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establish comprehensive testing strategies and frameworks that aligned with continuous integration, ensuring product reliability upon release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