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Platform Engineer with 11 years of experience in software development, specializing in web and mobile applications. Skilled in AWS cloud technologies, infrastructure automation, and CI/CD pipeline optimization, with a proven track record of enhancing system performance and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Golang, Typescript, JavaScript, Bash, Java,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Terraform/OpenTofu, Docker, Kubernetes, ECS Fargate, Lambda, S3, EC2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GitLab CI, Jenkins, CircleCI, Travis CI, Bitbucket Pipelines, Azure DevOps, Argo 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Prometheus, Grafana, Honeycomb, Loki, Sumologic, OpsGenie,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IAM, HIPAA Compliance, Network Security, Vulnerability Management, Encryption Standards, Access Controls, Incident Response, Security Best Practices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maintained core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across diverse microservices to enhance overall system robustness and efficiency across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configured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Terraform/OpenTofu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resource management and significantly improving deployment times while adhering to best practices in cost-effective cloud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drastically reducing deployment times and improving developer productivity by automating testing and release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infrastructure provisioning and monitoring through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reducing manual errors while enhancing system scalability and maintainability in a high-demand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stringent security measures across cloud infrastructure,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 compliance controls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 policies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safeguard sensitive data in alignment with organizational standards and regulatory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comprising product, security, data, and machine learning engineers to deliver high-quality services while facilitating open communication to solve complex challenges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engineers by sharing knowledge of design patterns and best practices relating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culture, fostering a collaborative learning environment to elevate overall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enhance system reliability and observability,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allowed for real-time monitoring and quick identification of system anomalies.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rotations, responding promptly to and resolving critical infrastructure issues, showcasing strong problem-solving abilities in high-pressure scenarios while maintaining service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containerization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deployment, which led to increased deployment speed and consistency in varied environments, reinforcing the DevOps best practices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broke down large technical tasks into manageable milestones, enabling incremental delivery while ensuring alignment with business goals and user needs, fostering a culture of transparency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common development functionalities by creating reusable libraries and frameworks, improving developer experience and enhancing overall team efficiency through shared resources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security audits, identifying vulnerabilities and implementing comprehensive strategies which enhanced infrastructure resilience against emerging threats, maintaining a proactive approach to risk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efficient serverless architectures, optimizing resource usage and reducing operational costs significantly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adaptability and continuous improvement by actively seeking feedback from engineering teams and integrating process improvements, leading to enhanced workflows and satisfaction among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backend services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and reliability which directly contributed to improved application uptime and user experience across web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high-performance cloud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 Service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deployment efficiency and resource management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DevOps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processes, ensuring automated testing and deployment practices streamlined software delivery timelines and improved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patterns that optimized application scaling and maintenance, allowing teams to deploy new features independently without downtime, directly aligning with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performance testing and monitoring initiatives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and providing actionable insights that improved application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cross-team stakeholders to align on technical requirements for large-scale projects, ensuring that all aspects of the projects fit within the overall architectural goals while managing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APIs and service integrations, empowering teams with clear guidelines which improved onboarding processes for new developers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an extensive refactoring project to enhance maintainability and reduce technical debt in legacy systems, fostering innovation and maximizing agility across the development team through enhanced code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reviewed code and conducted peer programming sessions, reinforcing best practices in coding, and growing a culture of quality and accountability within the development team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Skilled in troubleshooting and resolving production issues with a focus on rapid incident response and ensuring high availability of critical systems, nurturing a proactive mindset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practices, reducing deployment failures and accelerating release cycles, which significantly improved collaboration between product and engineering teams in delivering on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strong communication skills for presenting ideas and recommendations across teams, leading to consensus on architectural decisions that aligned with business goals and technical feasibility.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