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engineering, specializing in web and mobile applications. Proven track record of optimizing systems for human resources functions through innovative tech solutions and data governance. Adept at leveraging Workday, creating scalable workflows, and enhancing employee experience through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HR Technologies:</w:t>
      </w:r>
      <w:r w:rsidRPr="00745DD3">
        <w:rPr>
          <w:rFonts w:ascii="Roboto Light" w:eastAsia="Roboto Light" w:hAnsi="Roboto Light" w:cs="Roboto Light"/>
          <w:color w:val="404040" w:themeColor="text1" w:themeTint="BF"/>
          <w:sz w:val="20"/>
          <w:szCs w:val="20"/>
        </w:rPr>
        <w:t xml:space="preserve"> Workday, Workday Report Writer, Advanced Compensation, Core HCM, Time Tracking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Java, Python, JavaScript,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Governance, ETL Processes, Data Integration, Data Analytics, Data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Integration:</w:t>
      </w:r>
      <w:r w:rsidRPr="00745DD3">
        <w:rPr>
          <w:rFonts w:ascii="Roboto Light" w:eastAsia="Roboto Light" w:hAnsi="Roboto Light" w:cs="Roboto Light"/>
          <w:color w:val="404040" w:themeColor="text1" w:themeTint="BF"/>
          <w:sz w:val="20"/>
          <w:szCs w:val="20"/>
        </w:rPr>
        <w:t xml:space="preserve"> APIs, Workday Studio, Enterprise Integration Builder (EIB), Web Services (WWS), Calculated Fields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Analytics:</w:t>
      </w:r>
      <w:r w:rsidRPr="00745DD3">
        <w:rPr>
          <w:rFonts w:ascii="Roboto Light" w:eastAsia="Roboto Light" w:hAnsi="Roboto Light" w:cs="Roboto Light"/>
          <w:color w:val="404040" w:themeColor="text1" w:themeTint="BF"/>
          <w:sz w:val="20"/>
          <w:szCs w:val="20"/>
        </w:rPr>
        <w:t xml:space="preserve"> Dashboards, Workforce Analytics, Headcount Tracking, Reporting Tools,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Agile, JIRA, Confluence, Version Control, Cross-functional Collaboration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served as the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 and technical expert, leading configuration and optimization strategies that drive operational efficiency across Core HCM and Compensation modules while ensuring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automation systems to streamline onboarding and performance reviews, significantly enhancing the employee experience through effective technological solutions that meet diverse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roadmap planning sessions, collaborating cross-functionally to gather requirements, test features, and ensure successful deployment, while balancing immediate needs with long-term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establish and maintain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integrity and security configurations, ensuring compliance with regulatory frameworks such as SOC2 and GDPR to safeguard sensitive employee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dashboards and reports using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 Writer and custom objects to facilitate strategic decision-making and headcount management, empowering leadership with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releases and change management processes, meticulously overseeing testing phases and ensuring smooth transitions for users during system upgrades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workflows that linked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HR tools, including payroll and background checks, ensuring seamless data flow and improved operational efficiencies within HR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across HR, Finance, and Legal departments to improve data sharing processes between systems, thereby reducing redundancies and maximizing data accuracy across all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data governance strategies that enhance system performance while preventing downstream issues, leveraging a strong analytical mindset to anticipate challenges before they arise.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committee discussions to advise on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capabilities, supporting strategic decisions related to organizational growth and M&amp;A activity.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stakeholders on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enhancing team understanding and engagement with technology while fostering a culture of shared knowledge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directed interviews with end-users to gather feedback for continuous improvement of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contributing to a user-centered approach in system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enforced workflows for data audits and compliance checks that aligned with evolving organizational structures, demonstrating agility in response to changing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organizational changes within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integration tools to maintain accuracy and mitigate risks associated with restructuring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creation of an employee-centric People Technology foundation at Harvey, emphasizing a commitment to using technology as a catalyst for improving the overall workplace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software development processes for various projects at Microsoft, focusing on delivering high-quality, efficient web applications that align with client requirements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and analyze stakeholder requirements, ensuring that final software solutions were innovative, user-friendly, and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systems by implementing modern frameworks that enhanced system performance and scalability, while also improving user experience through responsive design methodologies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to support seamless integrations across multiple platforms, enabling improved data sharing and functionality among software tools used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debugging sessions, fostering a strong culture of quality assurance while ensuring that all team members were adhering to coding standards and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management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efficiencies and ensuring accurate data reporting and analysis for critical business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interactive user interfaces for various applications, translating design wireframes into functional code with an emphasis 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enhancements in existing applications through comprehensive testing and validation, aligning with planned releases while addressing issues and bugs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activities to stay updated with emerging technologies and best practices within software engineering, contributing to team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project management, enabling iterative project execution with regular feedback loops that align with stakeholder expectations and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within the team, sharing expertise and providing guidance in best coding practices and effective troubleshooting techniques, enhancing overall team capabilities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user training sessions to demonstrate new software features and operational methodologies, thereby improving user engagement and satisfaction with the products developed.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