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cybersecurity professional with over 11 years in software development, focusing on penetration testing, web and mobile applications. Proven track record in identifying vulnerabilities and enhancing security integrity for clients. Passionate about ethical hacking, continuous learning, and efficient problem-solving in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PowerShell, Ruby, PHP,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Penetration Testing Tools:</w:t>
      </w:r>
      <w:r w:rsidRPr="00745DD3">
        <w:rPr>
          <w:rFonts w:ascii="Roboto Light" w:eastAsia="Roboto Light" w:hAnsi="Roboto Light" w:cs="Roboto Light"/>
          <w:color w:val="404040" w:themeColor="text1" w:themeTint="BF"/>
          <w:sz w:val="20"/>
          <w:szCs w:val="20"/>
        </w:rPr>
        <w:t xml:space="preserve"> Burp Suite, Nmap, Metasploit, Nessus, Nikto, OWASP ZAP, Wireshark, Scapy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Web/Application Security:</w:t>
      </w:r>
      <w:r w:rsidRPr="00745DD3">
        <w:rPr>
          <w:rFonts w:ascii="Roboto Light" w:eastAsia="Roboto Light" w:hAnsi="Roboto Light" w:cs="Roboto Light"/>
          <w:color w:val="404040" w:themeColor="text1" w:themeTint="BF"/>
          <w:sz w:val="20"/>
          <w:szCs w:val="20"/>
        </w:rPr>
        <w:t xml:space="preserve"> OWASP Top 10, SANS Top 20, API Security, Vulnerability Assessment, Ethical Hacking, Social Engineering, Risk Assessment, Threat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Environments:</w:t>
      </w:r>
      <w:r w:rsidRPr="00745DD3">
        <w:rPr>
          <w:rFonts w:ascii="Roboto Light" w:eastAsia="Roboto Light" w:hAnsi="Roboto Light" w:cs="Roboto Light"/>
          <w:color w:val="404040" w:themeColor="text1" w:themeTint="BF"/>
          <w:sz w:val="20"/>
          <w:szCs w:val="20"/>
        </w:rPr>
        <w:t xml:space="preserve"> Kali Linux, Windows, Linux, Unix, Docker,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Terraform, Ansible, Visual Studio Code, Sublime Text, Eclipse, Atom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various penetration tests including internal, external, mobile, and API assessments to systematically identify and exploit vulnerabilities within client systems, ensuring comprehensive security evaluations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implement efficient security solutions that prioritize client needs while emphasizing a proactive approach to identifying and mitigating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vulnerability assessments utilizing tools such as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detailed reports that outlined vulnerabilities and provided actionable remediation recommendations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social engineering tests, including phishing and physical tests, to assess clients' security awareness and readiness against potential insider threats while mitigating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penetration testing efficiency, thereby reducing the time required for assessments and improving overall quality and repeatability of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to keep abreast of emerging security threats and trends, working diligently to expand personal knowledge while sharing insights with the team for collective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cloud environments, assessing security controls in web applications and APIs, providing clients with detailed insights into their security postures in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to drive innovative ideas for improving security methodologies and tools, fostering an environment of creativity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security findings, crafting professional reports that effectively communicated technical issues to non-technical clients, ensuring a deep understanding of vulnerabilities and mitigation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penetration testers by sharing experiences and providing guidance in performing complex assessments, contributing to their professional growth and boosting team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challenged existing approaches to penetration testing by incorporating feedback and lessons learned into personal methodologies, striving for continuous improvement and higher 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testing processes, methodologies, and results to ensure compliance with industry regulations while supporting audit processes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monitored metrics for project performance, focusing on enhancing efficiency and personal utilization through continuous feedback and iterative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post-engagement to review findings, align on remediation strategies, and foster lasting relationships that prioritize security within their organizations for ongoing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discussions and forums, leveraging insights gathered to influence company strategies and drive growth in the penetration testing practice.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tested new software features with an emphasis on security protocols, effectively integrating best practices throughout the development lifecycle to safeguard against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cybersecurity teams to develop secure applications, ensuring compliance with established security frameworks and conducting thorough testing to guarantee robust protection against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tools to monitor application performance and security metrics, proactively identifying potential security threats and architectural flaws during the software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security protocols by integrating industry-standard tools to prevent potential security risks, enabling better protection for user data while maintaining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continuous integration methodologies to streamline development workflows, ensuring security standards were met without sacrificing efficiency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leading security-focused stand-ups, fostering a culture of constant security awareness and proactive risk management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effectively within cross-functional teams to diagnose and resolve vulnerabilities in deployed applications,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secure coding practices were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development teams on secure coding practices and vulnerability identification, elevating overall security comprehension and practices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with an eye toward potential security impacts, creating an environment where security considerations were valued as an integral part of the Agile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with automated vulnerability scans and assessments, providing team members with effective resources to enhance their testing capabilities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on emerging technologies and vulnerabilities, contributing to the knowledge base of the organization and enhancing the team's capabilities in addressing new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insights and findings from penetration tests with developers, fostering interdepartmental collaboration and ensuring a unified approach toward security across all application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