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focusing on web and mobile applications. Expertise in PEGA platform implementations, agile methodologies, and DevOps practices, with a strong commitment to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SQL, HTML/CSS, PEGA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.NET, React, Angular, Django, PEGA 24.1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OpenShift,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Splunk, Prometheus,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Elasticsearch,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JMeter, New Relic, AppDynamics,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focusing on optimizing software delivery through the development of customized applications, which enhanced user experience within a cloud-based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Deployment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accelerating the software release cycle and improving deployment efficiency beyond prior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and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both automated and manual testing methods to ensure the delivery of robust software that meets rigorous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development workflows and reducing lead times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methodologies, fostering a culture of learning and promoting best coding practices within teams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deliverables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adherence to industry standards and alignment with user requirements for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lead sprint planning and retrospectives, ensuring team alignment on goals and optimizing collaboration among team members while delivering timely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and stakeholder communication, translating technical requirements into executable project plans that align with client expectations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industry trends and emerging technologies in healthcare IT, incorporating best practices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for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technology solutions that addressed operational challenges in the healthcare sector, supporting federal agencies with compliance and operational efficiency through innovative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complex systems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deploying effective problem-solving strategies that resolved critical issues and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environment that encouraged innovation and collaboration, regularly engaging with key stakeholders to gather user feedback for continuous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life cycle to safeguard sensitive data while ensuring compliance with federal regulations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cloud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deployment, providing recommendations for AWS architectures tailored to improve scalability and security in the long-term strategy for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metrics from deployment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derive actionable insights, facilitating iterative improvements and informed decision-making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large-scale enterprise applications, ensuring seamless transitions and minimal disruption to existing services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implementing robust backend services which increased application performance and reduced latency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business analysts to gather requirements and translate them into technical specifications that drove the development of critical enterprise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processes that significantly increased code quality and decreased the time spent on manual testing during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modernized frameworks enhancing maintainability and supporting new features which aligned with the company’s strategic goals in agile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retrospectives within an Agile environment which inspired knowledge sharing and promoted a team culture focused on accountability and high-quality deliverable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with development teams while allowing for more structured code workflows and version tracking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initiatives for new hires and existing team members by imparting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shared understanding of the development and deployment processes and their importance.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that aimed to enhance code quality and developer performance through constructive feedback and knowledge sharing; optimized solutions while respecting design principles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collected user data to identify application performance bottlenecks, initiating recommendations for architectural adjustments that improved overall application responsiveness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integration with external services, enhancing interoperability and enabling richer user interactions with applications, coupled with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security measures across applications to protect critical data, showing diligence in compliance with internal protocols and industry regulations in line with company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