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PEGA Developer with 11 years of experience in software development, focusing on web and mobile applications. Expertise in PEGA platform implementation, DevOps practices, and agile methodologies ensures successful project delivery and technical leadership.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C#, Python,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PEGA Technologies:</w:t>
      </w:r>
      <w:r w:rsidRPr="00745DD3">
        <w:rPr>
          <w:rFonts w:ascii="Roboto Light" w:eastAsia="Roboto Light" w:hAnsi="Roboto Light" w:cs="Roboto Light"/>
          <w:color w:val="404040" w:themeColor="text1" w:themeTint="BF"/>
          <w:sz w:val="20"/>
          <w:szCs w:val="20"/>
        </w:rPr>
        <w:t xml:space="preserve"> PEGA PRPC, PEGA Deployment Manager, PEGA Robotics, PEGA Marketing, PEGA Customer Service, PEGA Cosmos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Maven,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Angular, React,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DevOps, Terraform, Ansible, Helm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and optimization of </w:t>
      </w:r>
      <w:r w:rsidRPr="00745DD3">
        <w:rPr>
          <w:rFonts w:ascii="Roboto Light" w:eastAsia="Roboto Light" w:hAnsi="Roboto Light" w:cs="Roboto Light"/>
          <w:b/>
          <w:bCs/>
          <w:color w:val="404040" w:themeColor="text1" w:themeTint="BF"/>
          <w:sz w:val="20"/>
          <w:szCs w:val="20"/>
        </w:rPr>
        <w:t xml:space="preserve">PEGA PRPC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collaborating with cross-functional teams to ensure project alignment with business objectives in a fast-paced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software solutions utilizing </w:t>
      </w:r>
      <w:r w:rsidRPr="00745DD3">
        <w:rPr>
          <w:rFonts w:ascii="Roboto Light" w:eastAsia="Roboto Light" w:hAnsi="Roboto Light" w:cs="Roboto Light"/>
          <w:b/>
          <w:bCs/>
          <w:color w:val="404040" w:themeColor="text1" w:themeTint="BF"/>
          <w:sz w:val="20"/>
          <w:szCs w:val="20"/>
        </w:rPr>
        <w:t xml:space="preserve">PEGA Deployment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effectiveness while adhering to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architecture discussions to establish best practices for </w:t>
      </w:r>
      <w:r w:rsidRPr="00745DD3">
        <w:rPr>
          <w:rFonts w:ascii="Roboto Light" w:eastAsia="Roboto Light" w:hAnsi="Roboto Light" w:cs="Roboto Light"/>
          <w:b/>
          <w:bCs/>
          <w:color w:val="404040" w:themeColor="text1" w:themeTint="BF"/>
          <w:sz w:val="20"/>
          <w:szCs w:val="20"/>
        </w:rPr>
        <w:t xml:space="preserve">PEGA Class 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maintainable applications in compliance with established coding standards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mentored junior developers on </w:t>
      </w:r>
      <w:r w:rsidRPr="00745DD3">
        <w:rPr>
          <w:rFonts w:ascii="Roboto Light" w:eastAsia="Roboto Light" w:hAnsi="Roboto Light" w:cs="Roboto Light"/>
          <w:b/>
          <w:bCs/>
          <w:color w:val="404040" w:themeColor="text1" w:themeTint="BF"/>
          <w:sz w:val="20"/>
          <w:szCs w:val="20"/>
        </w:rPr>
        <w:t xml:space="preserve">PEGA 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knowledge sharing and adherence to best practices for optimal project delivery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owners for requirements gathering and analysis, driving the creation of technical documentation that supports ongoing application development and team collaboration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within the </w:t>
      </w:r>
      <w:r w:rsidRPr="00745DD3">
        <w:rPr>
          <w:rFonts w:ascii="Roboto Light" w:eastAsia="Roboto Light" w:hAnsi="Roboto Light" w:cs="Roboto Light"/>
          <w:b/>
          <w:bCs/>
          <w:color w:val="404040" w:themeColor="text1" w:themeTint="BF"/>
          <w:sz w:val="20"/>
          <w:szCs w:val="20"/>
        </w:rPr>
        <w:t xml:space="preserve">PEGA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improve software reliability, working closely with quality assurance teams to enhance user satisfaction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software development lifecycle,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to improve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on </w:t>
      </w:r>
      <w:r w:rsidRPr="00745DD3">
        <w:rPr>
          <w:rFonts w:ascii="Roboto Light" w:eastAsia="Roboto Light" w:hAnsi="Roboto Light" w:cs="Roboto Light"/>
          <w:b/>
          <w:bCs/>
          <w:color w:val="404040" w:themeColor="text1" w:themeTint="BF"/>
          <w:sz w:val="20"/>
          <w:szCs w:val="20"/>
        </w:rPr>
        <w:t xml:space="preserve">PEGA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staying current with trends and practices to better advise stakeholders on potential enhancements and technology adoptions.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effectively with stakeholders to capture feedback on </w:t>
      </w:r>
      <w:r w:rsidRPr="00745DD3">
        <w:rPr>
          <w:rFonts w:ascii="Roboto Light" w:eastAsia="Roboto Light" w:hAnsi="Roboto Light" w:cs="Roboto Light"/>
          <w:b/>
          <w:bCs/>
          <w:color w:val="404040" w:themeColor="text1" w:themeTint="BF"/>
          <w:sz w:val="20"/>
          <w:szCs w:val="20"/>
        </w:rPr>
        <w:t xml:space="preserve">PEGA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iterative improvements and ensuring customer needs are met promptly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 transfer sessions focusing on </w:t>
      </w:r>
      <w:r w:rsidRPr="00745DD3">
        <w:rPr>
          <w:rFonts w:ascii="Roboto Light" w:eastAsia="Roboto Light" w:hAnsi="Roboto Light" w:cs="Roboto Light"/>
          <w:b/>
          <w:bCs/>
          <w:color w:val="404040" w:themeColor="text1" w:themeTint="BF"/>
          <w:sz w:val="20"/>
          <w:szCs w:val="20"/>
        </w:rPr>
        <w:t xml:space="preserve">PEGA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implementation, fostering a culture of continuous learning and adaptation within the team to enhance overall project output and resilience.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reliable solutions that meet project specifications and client expectations while optimizing code for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team-oriented environment, managing code repositories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ensuring transparency and communication across development phases and team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scrum meetings and sprints, contributing significantly to process improvements and the timely delivery of high-quality software products for various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refactoring to enhance system architecture and maintainability, ensuring alignment with current best practices and optimizing overall application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retrieval, implementing robust database solutions that support application functionalities while ensuring data integrity and performance for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leveraging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deliver functionality and enhance user experience in the applications developed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quality assurance teams to develop effective test cases, ensuring comprehensive coverage and reliability of software functionalities through rigorous testing procedures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user experience across various devices and platforms for improved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briefings to present project timelines, roadblocks, and delivery updates, fostering a culture of accountability and teamwork, and enhancing project alignment with overall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sharing through mentoring junior staff, providing guidance on technical skills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team cohesion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successful migration of legacy systems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 reliability, and performance while supporting the organization's transition to modern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