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Node.js Developer with over 11 years of experience in software development, specializing in back-end solutions for web and mobile applications. Proven expertise in cloud technologies, microservices, and database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Go,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NestJS, React, Angular, Vue.js, Sails.js, Socket.io, LoopBack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Oracle, Redis, Cassandra, NoSQL,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Swagger,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focusing on modular architecture and ensuring scalability and performance under load while adhering to best practices of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user-facing elements with server-side logic, ensuring seamless data flow and optimizing application responsiveness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enable communication between different services, contributing to a microservices architecture that improved deployment frequency and reduced the time to recover from failures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processes, implementing CI/CD pipelines that streamlined code delivery and minimized regression issues, thus improving development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and teaching team members about effective data retrieval techniques, resulting in improved application performance and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best practices in code quality and maintainability, and guided junior developers in enhancing their coding skills through constructive feedback and mentorship, fostering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testing and deployment processes that significantly reduced manual effort and expedited the development cycle without compromising on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performance through thorough testing strategies which decreased bug incidence in production and improved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workshops, adapting to changing requirements and iterating on software functionality based on user feedback, thereby enhancing stakeholder satisfaction and product usability through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meetings, applying strong interpersonal skills and effective communication to align project timelines with client expectations and deliver high-quality software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within applications, following best practices and industry standards, leading to decreased vulnerabilities and fostering user trust through a secure software environment, ensuring regulatory compliance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efficiency and performance by collaborating deeply with front-end development teams, resulting in better integration and functionality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serverless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functionalities for better scalability and cost management, effectively communicating these benefits to stakeholders to exceed project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continuous integration and deployment (CI/CD)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processes to ensure quick feature delivery and addressing continuous feedback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services across various environments, significantly improving team efficiency in deploying and managing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documentation, improving knowledge sharing within the team and simplifying the onboarding process for new developers, ensuring a smoother transition into the organization's codebase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complex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which improved data retrieval times and minimized time-consuming processes for end-users, enhancing the application performance manifold.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