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11 years of experience in software development, specializing in API-led integration solutions and web/mobile application delivery. Expert in MuleSoft, CI/CD, cloud environments, and AI-driven automation. Proven track record of designing scalable integrations, leading development teams, and ensuring delivery of secure, maintainable solutions while fostering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MuleSoft, Anypoint Platform, DataWeave, CloudHub 2.0, Anypoint 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Jenkins, GitHub Actions,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Node.js, JavaScript,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Standards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RAML/OAS, OAuth2, JWT, TLS, encryption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AI-assisted Development, Cursor, LLM-based tools, Static Analysis, Test Automation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API-led integration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seamless data flow while significantly improving overall system performance and reliability addressing client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of large-scale enterprise integrations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CloudHub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high availability and expandability to support evolving business demands and future-proofing IT infrastructures with modern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DataWeave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Mule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data transformation and routing, while maintaining strict adherence to architecture and security standards essential for protecting sensitive client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awareness and integration of AI-assisted tools for solution design, enhancing efficiency in development cycles through automated code reviews and dynamic feedback mechanisms that increased team productivity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integration processes by implementing continuous integration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deployments across multiple environments to ensure faster release cycles and higher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engineers on best practices for API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continuous improvement within the development team for better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teams and clients to gather requirements and translate them into technical designs, ensuring alignment and transparency throughout the integration planning phases for successful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on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security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enterprise security policies while securing sensitive application data during data exchanges.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to track integration performance, identifying bottlenecks and proactively optimizing workflows, significantly enhancing the scalability and maintainability of solutions delivered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improvements in code quality by enforcing architecture standards through regular code reviews, focusing on clarity, maintainability, and adherence to best practices across all integration projects undertaken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feedback loop integrating AI tools for performance evaluation of integration solutions, significantly improving troubleshooting processes and minimizing downtime through timely identification of issues and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data processing requirements while enhancing the responsiveness of application integrations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efficiency, ensuring that solutions are scalable, portable, and easily managed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for new solutions, establishing governance for integration projects by aligning deployments with business goals and outlining success criteria clearly for all stakeholders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an agile development methodology emphasizing self-governance and direct communication, allowing for rapid adaptations in project strategy based on evolving client needs while maintaining high-quality work.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design and implementation of scalable API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strong foundation for clients to interconnect with various SaaS solutions and streamline their data management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DevOps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CI/CD pipelines, automating deployment processes that reduced operational overhead and fostered continuous integration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creation of robust microservices architecture that aligns with modern software development practices and providing flexible solutions capable of meeting dynamic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collaborations with product and engineering teams to deliver features that provided valuable enhancements based on user feedback, employing agile methodologies to drive project success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security best practices for API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developed solutions complied with modern industry requirements for data protection and user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RAML/OAS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 API design principles, cultivating an environment of professional growth and continuous improvement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explore innovative approaches to API integration while incorporating modern best practices, enabling adoption of next-gen solutions effectively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AI-driven testing frameworks aimed at streamlining debugging processes for API integrations, thereby enhancing the stability and reliability of the service offerings substantially.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code libraries and tools enhancing efficiency across projects whilst reducing redundancy, enabling quicker onboarding of new developers and faster development cycles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integration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cloud-native applications that optimized the deployment strategies aligned with business objectives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code through refactoring,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performance and maintainability across various applications, adapting to contemporary coding practices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contributing towards creating a highly available architecture that satisfied business scalability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