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focusing on web and mobile applications. Proven track record in data science, machine learning, and team leadership, driving impactful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Java, Bash,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Hadoop, Apache Spark, Keras,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Elasticsearch, Redis, SQLite, Google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Vue.js, Express, Bootstrap,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Jenkins, Apache Airflow,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SAP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scientists to exceed project expectations by implementing innovative solutions that drove significant business outcomes and strengthened the company's competitive advantage in the insurance comparison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machine learning models, ensuring data quality and reproducibility, which improved strategic decision-making processes across product development and customer engagements at a rapid 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data science insights into product features, enhancing user experience and engagement, thus aligning with the company’s customer-centric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advanced analytical research to identify emerging trends in insurance data, leveraging complex datasets to inform product strategy and maintain industry leadership amidst evolving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data governance frameworks, emphasizing ethical AI practices, ensuring compliance while fostering innovation among team members committed to responsible data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mentoring sessions for junior data scientists, accelerating their professional development while cultivating a culture of learning, curiosity, and accountability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high-impact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informing key business strategies and driving data-oriented product enhancements that aligned with broader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scalable architecture for deploying ML models, resulting in improved operational efficiency and reduced time-to-market for new data-driven functionalities and features integrated into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fostering a culture of technical excellence and mutual respect within the team while ensuring adherence to industry-standard best practices for software development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collaborations with stakeholders to redefine product roadmaps based on quantitative insights, reinforcing the strategic alignment between data science initiatives and company-wide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reports and visualizations to communicate findings to senior leadership, effectively influencing strategic discussions and guiding data-driven decisions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team capacity by evaluating talent needs and aligning hiring strategies with technology trends, contributing to the development of a high-performing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improving data accessibility and visualization for non-technical stakeholders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planning sessions focused on data science roadmap alignment with overall business objectives, refining priorities and ensuring the team's operational goals aligned with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assess the effectiveness of ongoing projects through A/B testing and experimentation, driving continuous improvement in product offerings based on user feedback and data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 while leading a cross-functional team dedicated to the development of web and mobile applications that enhanced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modern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code and innovative solutions that met complex project requirements and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 for data extraction and analysis, enabling insightful reporting that drove management decisions and improved team performance metrics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lifecycles efficiently, ensuring that software development and deployment processes were iterative and responsive to user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that fostered a culture of professional growth and collaboration among team members, contributing to improved overall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to bootstrap new features, significantly enhancing product capabilities and functionality to meet evolving market demands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uniform best practices for software development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reducing deployment errors across multiple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custom data visualizations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interpretability and accessibility for stakeholders and providing actionable insights into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technical challenges and career development, while promoting a culture of learning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ensure that software solutions were user-centric and visually appealing, leading to higher engagement rates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maintenance for deployed applications, ensuring high availability and quick resolution of issues, which improved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doubling of application scalability by implementing microservices architecture, which significantly enhanced system performance and operational resilience against spikes in user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