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professional with 11 years of experience in software development, focusing on web and mobile applications. Expertise in creating sophisticated machine learning models and robust MLOps pipelines. Proficient in cloud-based data engineering, data science tools, and Python programming, with proven success in enhancing logistics networks and user experiences through innovative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C#,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Ray, Flink, Feast, FastAPI,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Spark, Databricks, Redshift, Snowflake, PostgreSQL, MySQL,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Docker, Kubernetes, Lambda, S3,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Monitoring:</w:t>
      </w:r>
      <w:r w:rsidRPr="00745DD3">
        <w:rPr>
          <w:rFonts w:ascii="Roboto Light" w:eastAsia="Roboto Light" w:hAnsi="Roboto Light" w:cs="Roboto Light"/>
          <w:color w:val="404040" w:themeColor="text1" w:themeTint="BF"/>
          <w:sz w:val="20"/>
          <w:szCs w:val="20"/>
        </w:rPr>
        <w:t xml:space="preserve"> MLflow, Kubeflow, Prometheus, Grafana, Datadog, CircleCI, Jenkins, Triton Inference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reliable and scalable deployment of machine learning models while prioritizing efficiency and maintainability for data integration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enhance machine learning models through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focus on industry trends affecting user experience and logistics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monitoring solutions for production ML models, incorporating best practices that ensured data integrity and quality across multiple applications in the logistics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architect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integration of machine learning capabilities with existing systems, driving significant improvements in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analysis of deployed models,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timely adjustments and optimizations to align outputs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feature store that streamlined feature management across teams, enhancing productivity for data scientists and reducing redundancy in model development efforts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data science team, fostering faster iteration cycles and encouraging rapid experimentation and learning within model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validation mechanisms for experimental models to minimize production issues, emphasizing the importance of model governance and compliance within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ML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cultivating a supportive environment for professional growth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effective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integration of various data sources into machine learning workflows to enhance analytical capabilities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logistics AI capabilities by utilizing </w:t>
      </w:r>
      <w:r w:rsidRPr="00745DD3">
        <w:rPr>
          <w:rFonts w:ascii="Roboto Light" w:eastAsia="Roboto Light" w:hAnsi="Roboto Light" w:cs="Roboto Light"/>
          <w:b/>
          <w:bCs/>
          <w:color w:val="404040" w:themeColor="text1" w:themeTint="BF"/>
          <w:sz w:val="20"/>
          <w:szCs w:val="20"/>
        </w:rPr>
        <w:t xml:space="preserve">statistical 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insights and inform decision-making, directly impacting customer satisfaction and operational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documentation and knowledge transfer through the establishment of comprehensive guidelines and standards for model deployment across the organization and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CI/CD practices for ML models, improving deployment speed and reliability while maintaining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data to inform the iterative development of models, ensuring alignment with customer needs and enhancing the overall user experience during the post-purchase logistics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actionable technical specifications, ensuring that model development focused on business value and strategic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software architectures for various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improving system performance and user experience across diverse platforms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RESTful APIs to streamline operations and enhance the overall functionality of software products utilized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machine learning initiatives by developing custom data processing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quality and preparing datasets for advanced analytical modeling.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innovate new project features,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resulting in seamless integration of new functionalities with minimal disruptions to user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processes, emphasizing iterative development and regular stakeholder engagement to ensure alignment with user expectations and project goals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quality assurance practices by implementing unit and integration testing frameworks, ensuring robustness in critical software components used in production environments and reducing bug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utilizing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optimizing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methods to analyze user engagement data, supporting data-driven decisions that shaped product features and enhancements to meet evolving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critical insights into application performance metrics, resulting in informed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define user stories and acceptance criteria, ensuring clarity in development tasks and aligning team efforts with overall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for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collaboration among team members and maintaining high code quality standards throughout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activities, delivering presentations and workshops on best practices in software development and emerging technologies, fostering a culture of continuous learning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