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in software development, specializing in web and mobile applications. Expertise in designing and deploying large-scale machine learning systems and utilizing advanced AI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C++, JavaScript, Java, R, MATLAB,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LightGBM, CatBoost,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Apache Spark, Kafka, Apache Airflow, Hive, DataRobot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Docker, Terraform, OpenShift,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Travis CI, Ansible, Chef, GitLab CI, Bamboo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Evaluation &amp;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Kubeflow, Prometheus, Grafana, TensorBoard, Sentry, New Relic,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ML pipelines that improve user personalization for Dropbox Dash, actively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and analyze significant datasets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experiment design and robust A/B testing with detailed guardrails, ensuring reliable performance metrics and safety checks on machine learning models to mitigate risk and improve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implementing advanced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retrieval-augmented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AI capabilities of Dropbox Dash.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integrate their insights into machine learning models, fostering communication that ensures product needs and technical requirements align seamlessly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methodologies, fostering a culture of knowledge sharing and technical excellence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cache and batching solutions to optimize ML inference performance, significantly reducing latency and operational costs across production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while maintaining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tailored models for both on-device computations and cluster executions,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distillation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efficiency and user experience during utilization in Dropbox Dash.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monitoring and observability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setting clear Service Level Objectives (SLOs) that ensured optimal uptime and performance of deployed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end-to-end workflows for large-scale LLM systems, overseeing data curation, prompt engineering, and fine-tuning processes that adhered to rigorous evaluation standards and best practices in AI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robust automated testing frameworks to ensure production-quality code while iterating on algorithms, shaping the future direction of ML innovations at Dropbox with an emphasis on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complex technical decisions to stakeholders in an understandable manner, enhancing cross-team collaboration and alignment with organizational strategies within the rapidly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analysis of user engagement data in collaboration with the product team, effectively translating insights into actionable improvements for machine learning features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within the field of machine learning and AI technologies, attending workshops and conferences that emphasized recent advancements and research findings relevant to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aimed at innovative applications and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Semi-structured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Dropbox's infrastructural capabilities and adding unique value to end-user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ML tools and libraries, which provided enhanced resources for fellow engineers and accelerated project timelines through shared frameworks and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software solutions with a robust architecture,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adhering to best practices in software design that significantly improved code maintainability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machine learning algorithms tailored for data analytics applications, leveraging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adaptable models that addressed complex business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stakeholders to transform business requirements into technical specifications, ensuring that built solutions effectively addressed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contributed to design discussions that fostered innovation and technical excellence among the team, promoting a culture of high standards in continuous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through comprehensive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updates and a significant reduction in downtime during system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high-performance data processing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dramatically improved real-time data ingestion and analysis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resulting in enhanced performance metrics and reduced data retrieval times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software developers on coding best practices and advanced programming concepts, helping to elevate their professional development and technical competencies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new technologies relevant to machine learning applications, actively contributing to innovation efforts that align with organizational goals and emerging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machine learning predictive analytics into seamless user experiences across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for product launch initiatives, leveraging agile methodologies to ensure timely delivery and alignment with business strategies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software features and updates, enabling easier onboarding for new team members and enhancing knowledge sharing among staff members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