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MLOps Engineer with over 11 years of experience in software development, focusing on cloud-based quality systems and machine learning operations. Proven ability to design, automate, and scale infrastructure for complex machine learning workflows. Adept in collaboration with cross-functional teams to ensure compliance and operational excellence in regulated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EKS,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Hugging Face, MLflow, W&amp;B, DeepSpeed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Argo Workflows, Jenkins,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OpenTelemetry, DataDog,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Helm, Kustomize, vLLM, NVIDIA Triton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infrastructure for training, evaluating, and deploying machine learning models at scale on cloud platforms, effectively enhancing the pipeline for production readiness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GPU orchestration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(EKS), employing advanced strategies for node autoscaling and optimizing costs using spot and preemptible instances to maximize infrastructure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ensuring seamless deployment of model artifacts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Researchers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smooth deployment of AI services into production environments, promoting teamwork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observability solutions for model and pipeline health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up alerts and monitoring systems for real-time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security measures around model serving and data access, ensuring compliance with industry regulations while fostering a culture of quality ownership and commitment.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 for performance issues in production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diagnosing problems through troubleshooting and collaborative root cause analysis with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model versioning and drift monitoring tools, optimizing the integration of machine learning workloads into existing systems, and enhancing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aimed at simplifying model deployment procedures, including rollback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which significantly improved the experimentation and validation processes for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runtime optimizations for GPU workloads, employing techniques such as quantization and low-latency inference strategies to enhance the responsiveness of deployed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productionize complex notebooks into streamlined pipelines, ensuring functional models transition from development to production with minimal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strategy for ML infrastructure, aligning technical solutions with business objectives, and maintaining oversight of operational health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complex project timelines and deliverables and showed adaptability to evolving project requirements, ensuring that project goals and compliance standards are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advising on potential integrations that could improve operational workflows and support innovative solutions in regulated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professional development training to keep skills current and contributed to a culture of learning within the organization, promoting growth and knowledge sharing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in Java and Python for cloud-based applications, focusing on performance and quality while aligning with company objectives and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project requirements, ensure effective project management, and facilitate timely delivery of software solutions to meet market needs 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development processes using CI/CD tools such as Jenkins and Travis CI, ensuring rapid product iteration and deployment while maintaining rigorous quality assurance standards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architecture and implementation of microservices, enhancing modularity and scalability of applications, while also fostering innovation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performance issues across software products, applying analytical and problem-solving skills to drive improvements and resolve technical challenges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and optimization activities while utilizing containerization tools like Docker to promote efficient deployment cycles and manage resource utilization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analytics tools to evaluate application health and performance, promoting operational excellence and ensuring proactive intervention strategies for potential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promoting knowledge sharing and skill development across the team while cultivating a collaborative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alongside stakeholders to gather feedback and incorporate changes, ensuring that the software met user needs and maintained high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Studied the latest industry trends and technologies, implementing enhancements that align with current best practices and maintain relevance within the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