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cybersecurity professional with over 11 years of experience in software development focusing on advanced threat detection and remediation, adept at analyzing network anomalies within SOC environments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PowerShell,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TensorFlow,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IAM, EC2,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Fortinet, Splunk, CrowdStrike, Carbon Black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 OS, Ubuntu, CentOS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anomalous network events within a 24x7 SOC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automation to expedite incident response processes and enhance analysis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research emerging cyber threats, employing advanced threat hunting techniques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visualization and anomaly detection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incident analysis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web-based dashboards to streamline communication of findings across business units, ensuring timely resolution of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operational processes to improve SOC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incident management solutions that scale with increasing cyber threats and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lab environments for researching the latest threat vectors,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Kali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penetration testing, and developing analytical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predicting potential attack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triaging endpoint events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with specific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enabling quick identification and remediation of complex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various threat indicators,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malware behavioral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Cuckoo Sandbox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IDA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into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aimed at enhancing team collaboration and knowledge sharing regarding up-to-date cyber threat landscape,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incident response protocols for incidents investigated, ensuring alignment with industry best practices using insights gained from deep-dive forensic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scripting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repetitive analysis tasks, significantly reducing overall investigation time while maintaining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refinement of the threat hunting analysis framework, ensuring proactive identification of potential threats before they impact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to visualize threat data, making complex analytics understandable to both technical and non-technical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subject matter expertise on endpoint security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Carbon Black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teams in selecting the right tool for incident response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assessed cloud security configurations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ensure the continued integrity and confidentiality of client data amid evolving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communication channels among a diverse team of professionals, encouraging collaboration on projects that target improving the overall security posture of client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functionalities which contributed to enhanced performance and user experience, ensuring compliance with industry cybersecurity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multidisciplinary teams in the design of innovative security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Microsoft ecosystem to fortify applications against potential threats from external actors.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security protocols within Windows-based environments, collaborating effectively with software engineers to enhance security measures across all software development lifecycle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system tasks, facilitating rapid deployment of security features, led efforts to streamline operational processes to improve efficiency and reduce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user guides to support technical teams in the deployment of security enhancements, emphasizing the importance of maintaining clear communication regarding system changes and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security assessments, providing insights based on pentesting activities and incident response scenarios to improve product security features and customer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monitoring, enabling quicker responses to emerging security threats and potential vulnerabilities within the organization's digital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cross-training efforts within teams, enhancing abilities in penetration testing methodologies and incident response strategies to foster a strong security mindset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security testing as part of the software build process, ensuring secure code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log analysis, identifying patterns in attack vectors and improving proactive measures to mitigate future threats, boosting organizational resilience against cyber attacks.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cybersecurity best practices and protocols, showcasing soft and hard skills enhancement to strengthen the overall security knowledge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threat modeling sessions to identify security requirements in products, improving security frameworks and providing actionable intelligence to mitigate risks during the software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