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software development, focusing on web and mobile applications. Proven expertise in Java, Apache Kafka, and associated technologies, emphasizing best industry practices and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SQL,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Apache Kafka, Hibernate,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Kubernetes, AWS, Azure,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Maven, Gradle, JIRA, Confluence, Apache Spark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software solutions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availability, scalable performance, and alignment with industry trends in microservices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in the development of a complex web application,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RESTful APIs, while ensuring code quality through regular peer code reviews and continuous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translating business needs into technical specifications, resulting in improved system performance and user experience for various enterprise-level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full software development lifecycle from planning through maintenance,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facilitate adaptive planning, evolutionary development, and early delivery of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across all projects, ensuring compliance with industry standards while using tools such as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prevent vulnerabilities and protect user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streamlined application releases and reduced downtime during transitions to production environments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growth in coding standards, design patterns, and recognition of best practices, ultimately enhancing the team's overall performance and collaborative spirit.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optimization of systems through unit, integration, and performance testing, using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robustness of applications under varying loads and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applications, focusing on efficiency and maintainability by implementing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deploying applications in serverless environments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by researching and applying emerging technologies such as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providing clients with cutting-edge solutions pertinent to the current digital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through effective data modeling and query optimization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backend performance and user retrieval times significantly for database-heavy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and business analysts on a daily basis to ensure clear communication and alignment with project goals and timelines, enhancing overall team productivity and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code reviews, applying knowledge of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clean code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existing application structures and promote best practices among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and debugging complex issues, utilizing advanced logging techniques with </w:t>
      </w:r>
      <w:r w:rsidRPr="00745DD3">
        <w:rPr>
          <w:rFonts w:ascii="Roboto Light" w:eastAsia="Roboto Light" w:hAnsi="Roboto Light" w:cs="Roboto Light"/>
          <w:b/>
          <w:bCs/>
          <w:color w:val="404040" w:themeColor="text1" w:themeTint="BF"/>
          <w:sz w:val="20"/>
          <w:szCs w:val="20"/>
        </w:rPr>
        <w:t xml:space="preserve">SLF4J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system reliability and reduced time to resolution of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incorporate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the team, driving cultural change and promoting a more resilient, adaptive, and efficient software development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software engineering best practices and agile development methodologies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scrum meetings to track project progress, manage timelines, and adjust priorities, ensuring alignment with evolving client requirements and maintaining Agile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responsive web designs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 across devices and platforms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APIs and microservices that are reliable, fault-tolerant, and scalable, supporting mobile and web applications; enhanced performance through judicious use of </w:t>
      </w:r>
      <w:r w:rsidRPr="00745DD3">
        <w:rPr>
          <w:rFonts w:ascii="Roboto Light" w:eastAsia="Roboto Light" w:hAnsi="Roboto Light" w:cs="Roboto Light"/>
          <w:b/>
          <w:bCs/>
          <w:color w:val="404040" w:themeColor="text1" w:themeTint="BF"/>
          <w:sz w:val="20"/>
          <w:szCs w:val="20"/>
        </w:rPr>
        <w:t xml:space="preserve">HTTP/2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caching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QA practices, designing test cases for unit, integration, and acceptance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critical insights into application robustness during the QA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in-depth data analysis and performance tuning of SQL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application performance and efficient data retrieval across all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testing and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 processes, resulting in a more efficient development cycle and quicker turnaround times for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fostering a culture of constructive feedback and continuous improvement, while educating team members on the importance of testing and documentation standards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with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proactive issue identification and response, enhancing overall system reliability and uninterrupted service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in technical debt management, identifying refactoring opportunities, and implementing performance enhancements, which resulted in improved application maintainability and decreased bug presence.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practices in coding standards and software design patterns, significantly bolstering the capability and confidence of less experienced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took part in community-driven knowledge sharing sessions, enhancing team skills in emerging technologies and programming frameworks, thereby keeping the team at the forefront of technological advancements.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