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Infrastructure Engineer with 11 years of experience in software development, specializing in cloud infrastructure, CI/CD pipelines, and server-side programming. Proven collaboration and mentoring skills with a keen focus on performance, scalability, and security in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GitOps, Ansible, Chef,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cloud-based infrastructure solutions to enhance the deployment and management processes across multiple environments of Backlight products, ensuring performance and security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CI/CD pipeline tools to improve deployment efficiency and reliability,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infrastructure as code and enhancing collaboration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production and staging environments, ensuring high availability and quick troubleshooting of production issues while maintaining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Formerly collaborated with development, product management, and security teams to develop robust infrastructure solutions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project turnaround times and enhancing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monitoring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visibility of application performance and faster incident response times within the live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infrastructure development, fostering a culture of continuous learning and improvement within the team, which contributed to stronger team dynamics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high-level architecture discussions to define best practices for infrastructure design,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manage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production issues through a systematic approach,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SQL/NoSQL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application behavior to minimize service interruptions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incident response training exercises to prepare the team for real-life scenarios, ensuring robust response mechanisms were in place for high-availability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recommended improvements based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proactively enhancing deployment scripts and infrastructure templates for better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engineering teams to standardize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reducing errors during production deployments and improving overall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for cloud architecture and containerization technologies, equipping team members with the necessary skills to handle new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streamlining application deployment across cloud environments while ensuring operational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management practices by implementing effective backup strategies and optimization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retrieval speeds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tested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adapting and upgrading processes to ensure the infrastructure remained cutting-edge and aligned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backend services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maintainability, which were critical for launching several SaaS products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testing and deployment of applications, resulting in faster production releases and improved software quality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operational efficiency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projects through the full software development lifecycle while maintaining a focus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refactoring legacy systems to modern architectures, improving performance throughput through the adoption of microservices and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data modeling practices that ensured efficient backend data handling and retrieval for various business-critical applications across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develop technical solutions that resolved user pain points, enhancing user experience and satisfaction with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sessions, contributing to a culture of continuous improvement and knowledge sharing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tooling to automate deployment and infrastructure management processes using script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operational overhead for the IT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application performance and proactively address latency issues before they impacted users,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and architecture discussions to improve product scalability and security, ensuring alignment with the latest industry best practices for cloud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incident management process, identifying and resolving application issues promptly, allowing for a strong, rapid response to production incidents across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collaboration and reducing integration issues through established workflows for code maintenance and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