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game development, focusing on automation systems, test-driven development, and collaboration across disciplines. Expert in architecting scalable solutions and improving workflow efficiencies in gaming projects, with a strong foundation in C++, Unreal Engine, and version control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C#, JavaScript, UE Blueprint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Jenkins,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Test-Driven Development, Automated Testing, Continuous Integration, QA Automation,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automated testing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quality assurance process and improved overall build reliability, ensuring faster release cycles and higher confidence from production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disciplines including gameplay engineers, designers, and QA to identify workflow inefficiencies, taking initiative to suggest and implement solutions that increased productivity and workflow transparency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solutions for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deployment and build health monitoring for complex gaming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evolution of development health and validation practices, coaching peers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that elevated code quality and maintenance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crash reporting protocols in partnership with QA, ensuring timely collection and triage of data, which significantly reduced downtime and improved system stability, impacting the overall player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instill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hands-on training for junior developers, which increased the team's capability in implementing automated tests that were integral to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build and release management to track and resolve validation failures, reinforcing a culture of responsibility and accountability that contributed to the studio's commitment to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automation solutions that interfaced with several tools, maximizing the efficiency of routine development tasks while enhancing team communication around build status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to communicate technical changes clearly to team members from diverse backgrounds, promoting transparency and understanding of complex development workflows and their respective impacts.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refactoring legacy code to conform with best practices in scalability and maintainability while ensuring minimal disruption to the ongoing production environment, showcasing adaptability and foresight.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testing routines for game modules, utilizing industry-standard metrics and providing actionable insights that directly informed development priorities and resource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version control systems to maintain code integrity, integrating branching and merging strategies that facilitated smoother collaboration among developers sharing a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processes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serving as a knowledge repository that enabled seamless onboarding for new team members and continuous learning for existing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reviews, providing critical feedback that inspired innovation and improvement in both the game development strategy and the engineering approach adopted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scripts that seamlessly integrated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improving validation coverage and ensuring high-quality output throughout the game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automation frameworks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performance in software systems, which resulted in enhanced operational efficiency and reduced manual intervention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automation goals, ensuring that testing strategies aligned tightly with business objectives and user expectations, thereby increasing software quality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continuous integration practices for various applications which bolstered team confidence in deployment schedules and overall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validation tests for software releases, leading to a significant reduction in post-deployment defects and thereby improving customer satisfaction metrics during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hybrid development approach within agile project structures, ensuring that cross-disciplinary workflows remained effective and cohesive, even under tight deadlines and shifting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skills to contribute to large-scale software systems, focusing on performance optimization and the implementation of scalable architectures aligned with business needs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and engineering teams to develop comprehensive testing protocols that accurately mirrored user behavior, ensuring that all releases met original product specifications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to mentor junior engineers on code quality practices,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improvement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across technical teams during product development cycles, facilitating workshops that encouraged open dialogue about design and implementation challenges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project teams, translating complex technical concepts into accessible language for stakeholders, ensuring alignment on project goals and expectations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regression testing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 which allowed for quick turnaround times on new features without compromising the quality of existing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internal tools that automated monotonous tasks, freeing up developers to focus on innovation and high-value activities, directly influencing overall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