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professional experience in software development, particularly skilled in building web and mobile applications. Proven expertise in system design, deployment, and optimization of scalable architectures using modern technologies. Strong background collaborating cross-functionally to develop impactful software solutions, supported by a commitment to best practices and quality assurance.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Spring Boot, Django, Rails,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Redis, GraphQL,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Terraform, CloudFormation,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Jest, Mocha, JUnit,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team in designing and developing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extensive data-driven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improving the overall user experience and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deliver high-quality software solutions, focusing on agile methodologies and continuous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the deployment process and reducing environment inconsistencies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stressing adherence to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to ensure reliable and maintainable code across all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analytics features,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actionable insights tailored to internal and external users'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refactored legacy codebases, resulting in improved application performance and scalability, adhering to modern engineering principles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explore new technologies and frameworks, promoting a culture of innovation and creative problem-solving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system architecture best practices, fostering skill development and high level intrigue in software engineering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meetings to redefine the technology stack, ensuring alignment with current industry trends and enhancing operational efficiency, focusing on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solutions to protect application data and integrity, contributing to the organization’s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feedback and increased code reliability when making iterative changes in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regarding product roadmaps, prioritizing tech stack upgrades and integration of emerging technologies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UX/UI designers for user-centered design approaches that increased engagement while ensuring the application was intuitive and easy to navigate.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each project to ensure seamless knowledge transfer and onboarding for new engineers joining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web services and enterprise solutions that enhanced organizational productivity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for software deployment in various infrastructures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seamless integration in corporate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 models and relationships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transactional systems, ensuring data integrity and accessibility aligned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using tools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quality while reducing the frequency of critical issues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daily stand-ups, and retrospectives to promote team engagement and continual process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specifically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applications, to deploy scalable solutions for projects aimed at transitioning legacy systems to modern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and improve deployment speed, coupled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existing teams to integrate third-party services and APIs, enhancing the functionality of applications and contributing to a healthier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from conception to deployment, maintaining accountability for all stages of development while ensuring adherence to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secure coding, including SQL injection prevention and sensitive data handling, instilling a security-first mindset.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inform iterative improvements in application design, ensuring alignment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processes and code extensively, ensuring accurate project tracking and enabling smooth transitions and knowledge sharing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