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applications. Demonstrated expertise in TypeScript, React, and cloud-native technologies, delivering high-quality fullstack solutions for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Next.js, Python, Rust,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Vector Databases, NoSQL, Distributed Databases,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CI/CD, Git,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TDD, Scrum, Kanban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to create visually compelling user interfaces through the latest front-end technologies, significantly enhancing the overall user experience of our applications and improving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management and scalable server interactions for high-performance vector databases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streamline the development process,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reduced deployment times and improved software quality through continuous integration and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deployment and scalability of applications while ensuring high availability and resilience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advocating for best practices in code quality and performance while fostering a collaborative team environment focused on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APIs for seamless communication between front-end applications and back-end services, facilitating dynamic user interactions and data retrieval within our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them through complex projects while promoting clean coding standards and efficient problem-solving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delivery, enhancing community knowledge and advocating for shared learnings among team members and the broader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loops through iterative design and development cycles, ensuring that the final product meets user needs and enhances satisfaction rates significantly over previous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to monitor application performance, identify bottlenecks, and optimize user workflows for a smoother and more efficient product experience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align on project objectives, clarify requirements, and report on progress, ensuring all stakeholders remain informed and engaged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to adopt modern practices in infrastructure management and 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a multi-tenant serverless framework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agile scaling and cost management across disparate client applications while maintaining high security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data scientists and AI researchers to craft solutions capable of handling multimodal datasets effectively, vastly improving our analytics capabilities and readiness for future AI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systems and processes, contributing to knowledge sharing and ensuring smoother handoffs between development and operations teams for project continuity.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rich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interaction between complex data and user experience while maintaining adherence to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bridge the gap between design and technology, ensuring high-quality design implementation and improving user acquisition and retention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in building secure, scalable applications, improving code maintainability, and reducing the likelihood of runtime errors through strong typing practices and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ceremonies, fostering a culture of transparency and collaboration that enabled rapid iterations and high-quality outcomes as part of a dynamic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with third-party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create seamless functionality across platforms, enhancing user experience, and allowing for easy data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testing practices and profiling tools, ensuring that front-end applications function efficiently under high traffic scenarios, directly influencing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that prioritized performance, security, and scalability, directly influencing product offerings that align with business goals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collaboration among team members, and maintaining a clean project history that facilitated easier troubleshooting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introduction of DevOps practices, resulting in a cultural shift towards automation and improved workflow, leading to faster deployment cycles and fewer disruptions in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 and user manuals, enhancing the onboarding process for new developers and fostering a better understanding of system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test frameworks that streamlined the quality assurance process, reducing the time to identify and resolve issues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encouraged peer code reviews, fostering an environment of knowledge sharing and continuous improvement that led to enhanced code quality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