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developer with 11 years of experience in software development, specializing in web and mobile applications. Proficient in designing and maintaining cloud-based solutions, APIs, and scalable applications that align with healthcare standards. Passionate about improving pediatric healthcare delivery through robust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TypeScript, JavaScript, Python,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Express.js, Vue.js, Redux, Terraform,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DynamoDB,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Firebase Cloud Messaging, AWS Lambda, Twilio API, Stripe API, FHIR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scalability and performance to ensure seamless delivery of healthcare services for children with special health care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functionalities of the application, maintaining best practices for security and documentation to enhance communication with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engineering teams to translate business objectives into technical architecture, aligning software development efforts with strategic goals and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integrations with healthcare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integrity while enhancing platform capabilities for service delivery to children in need.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backend systems, employing a data-driven approach to optimize performance and address scalability challenges in a rapid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on agile methodologies, encouraging collaboration and knowledge sharing, which contributed to the timely delivery of critical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architectures and services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focusing on improving system resilience and ensuring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backend systems, aiding in future maintenance and onboarding of new team members while ensuring continuity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metrics for application performance monitoring, proactively identifying potential issues and employing effective solutions to enhance service delivery processes in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quality standards, contributing improvements that streamlined workflow and improved team productivity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facilitating efficient deployment and configuration of cloud resources in a CI/CD environment to support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feedback, offering technical insights that guided improvements, iterating on features to better meet the needs of the pediatric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requirements, demonstrating flexibility in taking on various parts of the tech stack, including frontend complexities as needed by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infrastructure utilization, and efficient coding standards,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protection practices were in place to secure sensitive information, implementing and promoting compliance with industry regulations for healthcare data handling.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enhanced Microsoft’s service offerings through improved client interfaces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page load speed and reactive user experiences to meet diverse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various social media platforms and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user engagement and expanding Microsoft’s digital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improve code reliability and streamline the testing process, which significantly reduced bug rates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using agile frameworks to update product features, enabling rapid response to customer needs and aligning development with business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processes to ensure rapid and reliable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analyses and optimizations that directly reduced load times and improved user interactions, contributing to satisfaction and retention metrics for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implementation of security protocols to protect applications and customer data, ensuring compliance with Microsoft’s high standards and regulatory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disseminate information on best practices for modern web development techniques among engineers, boosting the overall competency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leverage new tools and technologies, driving innovative features development that kept Microsoft’s applications competitive and user-friendly, enhancing market presence.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 to gain insights and feedback, ensuring that engineering outputs aligned closely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software design principles, providing guidance that contributed to their professional growth and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