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specializing in web and mobile applications. Proven track record in developing scalable AI-powered solutions and leading engineering teams to optimize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Java, C#,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Express.js, Django, Flask, Spring Boot, Next.js,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Scikit-learn, Pandas, NumPy, Natural Language Processing,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Bitbucket, JIRA, Trello, Slack, Asana,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 generation tools 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 systems fostering efficient clinician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full-stack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exceptional user experiences for clinicians in school districts nationwide.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AI/ML specialists, to integrate cutting-edge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capabilities of our assessment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5 engineers, fostering an environment of collaboration, code reviews, and shared learning while emphasizing modern software design principles and clean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infrastructure setup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uptime and performance through effective monitoring strategies, ensuring high availability of core engineering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architectural solutions that reduced development bottlenecks, significantly accelerating product delivery timelines while maintaining rigorous testing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identifying pain points in workflows and adapting strategies to expedite clinical evaluations and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enhancing the team's capability to manage containerization and orchestration effectively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customizable APIs, enabling seamless data retrieval and integration across multiple services utilized by clinicians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assessments and implemented best practices to fortify core systems, ensuring compliance with healthcare regulations while upholding user data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integrated user feedback into the development cycle, aligning product features with clinician needs to improve user satisfaction and engagement with our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quality metrics that improved the maintainability of the codebase across various projects while encouraging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on-boarding sessions for new engineers, sharing insights on our technologies and promoting a culture of knowledge sharing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our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caching, which improved the responsiveness of web applications while effectively reducing server load through optimized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architecture reviews to enhance system scalability, leading efforts that successfully transitioned critical infrastructure components to a serverless model, maximizing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robust functionality that demonstrated high performance across various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streamline backend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better integration of services and improved data access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integration and delivery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deployment processes that increased workflow efficiency and reduced lead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Agile ceremonies, including sprint planning and retrospectives, promoting collaborative decision-making and ensuring alignment toward common product goals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frontend and backend teams to develop scalable APIs, enhancing communication between services to support complex application features while minimizing latency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of applications, which mitigated potential issues before deployment and improved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 solid framework for building reliable, scalable applications focused on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that promoted adherence to best practices, ensuring high standards of code quality and fostering a culture of continuous improvement amongst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in software development, enabling team members to stay updated with industry trends and integrate new tools into existing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security enhancements, which bolstered user authentication processes and established trust in our application’s data management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knowledge base of application performance metrics, conducting regular assessments to fine-tune systems based on user behavior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knowledge sharing sessions, presenting insights gained from project experiences, which fueled collective team growth and fostered innovation amongst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