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applications. Expertise in full-stack development particularly within applied AI contexts, leveraging advanced AI tools, frameworks, and best practices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Hugging Face, LangChain,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interactions and provide enhanced customer service experiences on the Circle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AI solution deployment, guiding the technical strategy while ensuring alignment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projects across the entire lifecycle, from inception through deployment, ensuring high standards of code quality and performance optimization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web applications, improving user engagement through innovative features and seamless navigation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(RAG) techniques to enhance conversational interfaces, leading to more meaningful and contextually relevant chat interactions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discussions with team members to promote knowledge sharing and continuous improvement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operational efficiencies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reliability and scalability, addressing performance bottlenecks that affected delivery timelines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protocols and user acceptance testing (UAT) to validate the effectiveness of deployed AI solutions and iterated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integrating new methodologies into existing projects to ensure cutting-edge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internal tooling for customer-facing teams, incorporating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and knowledge-centric environment throughout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 gathering to post-deployment reviews, ensuring stakeholder expectations were consistently met and exceeded during project initiation.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projects to aid in future development efforts and to train team members on complex system architecture related to AI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under varying loads while maintaining cost-effectiveness and adherence to corporate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platform functionalities, ensuring alignment with overall architecture and enhancing user experience.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adaptive design principles for enhanced mobile accessibility and user engagement during software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at Microsoft to deliver high-impact solutions for enterprise clients, employing agile methodologies to streamline workflows and improve product turnaround times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microservices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easier management of different application components that streamlined operations and increased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focusing on creating seamless integrations that supported both existing and upcoming application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user-centered design principles around application development, ensuring usability was at the core of all projects leading to improved client satisfaction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between front-end user interfaces and back-end service management to enhance performance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for large-scale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frameworks to optimize deployment processes and minimize downtimes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structured and unstructured data efficiently, enabling faster access and retrieval processes for engineering teams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foster adaptive planning and utmost flexibility, ensuring project deliverables met business requirements while allowing for iterative improvements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designing a suite of enterprise-grade software solutions, collaborating closely with cross-functional teams to align product features with user needs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peer programming sessions, facilitating knowledge sharing sessions to enhance team competencies and overall project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data-driven applications with a rich focus on real-time analytics to monitor user interactions, helping drive future iterations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