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Full-Stack Engineer with over 11 years of experience in software development, specializing in designing, implementing, and enhancing web and mobile applications. Proficient in Typescript, React, and full-stack development, with a keen ability to collaborate across teams to deliver innovative AI-driven solutions. Adept at evaluating emerging technologies and fostering a culture of mentorship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Next.js, GraphQL,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Agile, Scrum, Trello,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design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 solutions that met customer needs and enhanced user engagement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AI technologies into web applications, collaborating with cross-functional teams to conceptualize and deliver innovative solutions, ensuring maximum speed and scalability to improve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ensuring adherence to best practices and coding standards while mentoring junior developers, fostering a collaborative environment that promoted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RESTful APIs, providing seamless data integration with front-end components, demonstrating strong analytical and problem-solving abilities to optimize backend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models and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processes in line with emerging technologies and industry trends in data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UI/UX designs for technical feasibility, integrating advanced technologies and frameworks to improve application performance and deliver responsive, user-friendly interfaces tailored to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AI engineers and product managers to refine product vision, translating complex technical concepts into actionable project plans, thereby enhancing the overall project lifecycle and delivery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evaluation of the latest industry trends in full-stack development, effectively translating new findings into practical solutions to elevate the company’s technological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retrospectives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driving team efficiencies and helping to maintain a focus on rapid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coordinating with multidisciplinary teams to ensure all objectives were met within imposed deadlines and contributed to a collaborative project management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and standards across web applications, ensuring the integrity and confidentiality of user data, while enhancing overall security posture through regular audits and compliance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APIs, enriching application functionalities while managing technical debt and ensuring system performance did not degrade due to external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through testing and usability studies, translating insights into actionable improvements that drove user satisfaction and engagement, maintaining a user-centric approach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materials and documentation for newly implemented systems and processes, sharing knowledge to bolster team productivity and project understanding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sessions, championing a culture of continuous learning and professional development within the engineering team to enhance skills and competencies across the board.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actively participate in shaping and conceptualizing impactful software features and functionalities,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high-quality, responsive web applications while adhering to coding standards, utilizing best practices in software development to enhance maintainability and performance of our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the architecture of data management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methodologies and tools to ensure timely delivery of features within project milestones, driving team cohesiveness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reliable application performance, contributing to a culture of quality assurance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cloud-based infrastructure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applications for security, scalability, and resilience by leveraging various cloud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seamless integration of front-end and back-end systems through comprehensive API development and implementation, enhancing overall application interoperability and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adoption of new technologies and tools within the team, effectively conducting training sessions that deepened team members' understanding of developments in the industry and improved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to assess and implement new technologies while evaluating their potential benefits for ongoing and future projects, enhancing the technological capability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that allowed independent deployment and scaling of services, resulting in enhanced system performance and flexibility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documentation practices, ensuring all team members had clear access to architectural decisions and design patterns, enhancing team alignment on objectives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pair programming sessions to foster knowledge sharing and improve code quality through collaborative problem-solving approaches and shared best practices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