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building web and mobile applications. Expertise in designing innovative solutions, leveraging Python, Rust, and agile methodologies to enhance user experiences in digital advertising.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Rust, JavaScript,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Django, Flask, React Native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MongoDB, PostgreSQL, Redis,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DevOps:</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Chai,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innovative ad products, ensuring tight integration of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enhance user engagement and optimize revenue generation for the Discord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Revenue Infrastructure and Machine Learning to architect robust solutions that meet evolving advertising needs while maintaining high technical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implemented </w:t>
      </w:r>
      <w:r w:rsidRPr="00745DD3">
        <w:rPr>
          <w:rFonts w:ascii="Roboto Light" w:eastAsia="Roboto Light" w:hAnsi="Roboto Light" w:cs="Roboto Light"/>
          <w:b/>
          <w:bCs/>
          <w:color w:val="404040" w:themeColor="text1" w:themeTint="BF"/>
          <w:sz w:val="20"/>
          <w:szCs w:val="20"/>
        </w:rPr>
        <w:t xml:space="preserve">operational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 team towards a culture of continuous learning and improvement in coding standards and project management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project ownership; refining requirements, creating specifications, and maintaining strong communication with stakeholders throughout the software development life cycle as a collaborative partner.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system design and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critical improvements that increased system maintainability and user satisfaction following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mentorship sessions for junior engineers, providing guidance on architecture,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optimizations that strategically aligned with business priorities and growth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market trends in ad tech, leveraging insights to propose innovative features and enhancements that drive engagement and create competitive advantage in digital advertising.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scaling backend 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minimal downtime for ad delivery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collaboration and innovation, fostering open communication with product managers and designers to ensure alignment on project objectives,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through careful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implementing changes that led to improvements in application efficiency and 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custom tools and libraries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large-scale ad systems and enabling seamless integration of new features into existing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were consistently met before production deployments, fostering a proactive QA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technical specifications that served as references for current and future team members, facilitating clear understanding of project contexts and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strategies, reducing the number of server requests and enhancing the application’s responsiveness to user interactions related to advertisements.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gaming community to understand user interactions and preferences, using feedback to iterate on features and develop solutions that resonate with Discord's diverse user base.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building backend services that supported real-time applications at Microsoft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system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project planning, leading discussions on system requirements and architecture with product management, ultimately driving projects to successful completion while meeting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implementing user-friendly interfaces that enhanced overall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sessions to promote coding standards and best practices, nurturing a culture of quality and shared learning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 enabling faster feature rollouts and lower defect rates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engineers to design and implement robust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improving data accessibility and performance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ceremonies, facilitating daily stand-ups, sprint planning, and retrospectives, ensuring effective team collaboration and continuous improvement in delivery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end-user training and support for newly deployed software solutions, enhancing adoption rates and ensuring smooth transitions to improved systems and processes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focusing on performance and security while providing clear documentation, enabling seamless integration with both internal and external systems within Microsoft’s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design teams to translate user requirements into technical specifications, ensuring smooth handoffs and alignment of objectives in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project methodologies and recommended innovative tools to streamline workflows based on analysis of team metrics and project outcomes, fostering an environment of continuous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cross-company hackathons to drive innovation and ideation, resulting in several prototypes that explored potential product enhancements and market opportunities.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