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focusing on web and mobile applications. Proven expertise in building scalable systems leveraging Java and React. Adept at ensuring high-quality user experiences through thorough testing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Spring Boot, Express.js, Django,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Code,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user-driven features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front-end experiences, significantly enhancing overall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technical specifications using agile methodologies, ensuring alignment on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testing strategies, incorporating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of code and enhance system stability and performance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optimizing existing codebases by refactoring legacy code and integrating microservices architecture, leading to scalability and maintainability improvements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resulting in resilient development pipelines and enhanced team productivity during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shared knowledge with junior developers, promoting best practices in coding standards and agile workflows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the deployment of applications, reducing deployment time and increasing developer efficiency on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transactions aligning with application requirements and improving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identify potential technology stacks and adopt best-fit technologies for new features, resulting in innovative solutions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system diagnostics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uptime and proactive issue resolution before end-user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curated documentation practices that enhanced team communication and knowledge sharing using platforms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saving time during project onboarding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ensure timely delivery of features while actively contributing to sprint planning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integrating machine learning algorithms into existing applications for enhanced data analytics, harnessing technologies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 members on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fostering a collaborative culture focused on building interoperable systems that enhance user workflows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bug triaging and analysis resulting in swift resolutions, thereby improving user satisfaction and feedback ratings in client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full-featured web applications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the back-end and front-end, thereby improving user experience and achieving a dynamic feature set 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architecture design decisions in team environments, leveraging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aligned with user-centric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rigorous performance standards before release, leading to reduced downtime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by analyzing and fine-tuning database queries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resulting in enhanced application efficiency and data retrieval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software defects, collaborating with stakeholder teams to ensure high-quality deliverables and aligning solutions with market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retrospectives, providing valuable input that informed project timeline adjustments and facilitated smoother workflows across the product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monolithic applications into microservices architecture, improving scalability and enabling easier management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establishing efficient and secure communication between components of the application stack, improving data-centric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addressed issues proactively, contributing to enhancements in availability and response times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coding best practices, enhancing their capabilities in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design patterns, which strengthened the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accessibility in mind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standards while maximizing user engagement and reach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and architectural redesign processes for legacy systems, increasing reliability, maintainability, and consistency in standards of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