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 development, particularly in creating AI-driven data analytics tools. Proficient in Python, React, and large scale data processing. Committed to writing clean, maintainable code and passionate about leveraging AI technologies for enhancing user experience and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Django, Flask, Node.js, D3.js, Tauri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Git, CI/CD,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Pandas, NumPy, TensorFlow, PyTorch,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Technologies:</w:t>
      </w:r>
      <w:r w:rsidRPr="00745DD3">
        <w:rPr>
          <w:rFonts w:ascii="Roboto Light" w:eastAsia="Roboto Light" w:hAnsi="Roboto Light" w:cs="Roboto Light"/>
          <w:color w:val="404040" w:themeColor="text1" w:themeTint="BF"/>
          <w:sz w:val="20"/>
          <w:szCs w:val="20"/>
        </w:rPr>
        <w:t xml:space="preserve"> Large Language Models (LLM), Machine Learning, Deep Learning, Scikit-Learn, Natural Language Processing (NLP)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the Plotly Studio AI-driven analytics platform, enhancing data processing capabilities for large datasets while ensuring seamless integration with other data visualization tools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user-facing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efficiency in data analysis and visualization tasks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designers to translate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into functional, user-friendly features, bridging the gap between technical requirements and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cutting-edge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existing platforms, significantly enhancing functionality and the overall analytical intelligence available to users of Plotly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fostering a culture of innovation, code quality, and collaborative problem-solving within the engineering team at Plotly Studio.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code quality and maintained system reliability through rigorous code reviews and continuous integration practices, utilizing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frameworks, including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server-side applications that interact seamlessly with front-end technologies and provide robust functionality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emerging technologies and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newfound knowledge to continuously improve the analytics platform and its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large-scale data warehouse optimizations that improved processing speeds and reduced bottlenecks in analytics queries, facilitating timely insights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 planning sessions, contributing to project estimations and ensuring delivery timelines were met effectively while maintaining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clean, maintainable, and efficient code following best practices, which supported enhanced application stability and user engagement across the platform's analytics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Plotly community and customer base to gather feedback, iterating on product features that directly aligned with user needs and market demands in data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knowledge and solutions in an easily comprehensible manner to non-technical stakeholders, ensuring alignment in project goals and expectations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and troubleshooting sessions to resolve complex technical issues, improving system performance and user experience based on systematic evaluation of error reports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tools and technologies effectively to enhance productivity and team workflows, continually seeking optimization for development processes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at Microsoft,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user interfaces that meet the demands of both internal and external clients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robust software solutions based on user feedback and business requirements, ensuring successful application rollouts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database interactions, focusing on optimizing queries for performance and scalability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that improved team collaboration and project delivery timelines, fostering an environment that encourages innovation and technical excellence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cloud services and tools,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applications to enhance performance and streamline operations for wider team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functionalities, ensuring seamless interactions between server-side logic and user interface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suites for code validation, which improved code reliability and reduced the number of bugs in production environments, resulting in higher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providing constructive feedback and encouraging adoption of best practices among team members to maintain high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acquiring certifications and attending workshops focused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facilitated automated testing and application releases, improving overall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through presentations and documentation of newly acquired techniques, enhancing collective understanding of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refactor legacy codebases, improving application performance and maintainability, which reduced technical debt and facilitated future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