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professional with over 11 years of experience in software development, focusing on building innovative web and mobile applications. Proficient in collaborating with teams to deliver robust, scalable solutions using cutting-edge technologies. Expertise includes full-stack development utilizing cloud services, solid programming practices, and modern frameworks, fostering efficient workflows and exceptional user experiences.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Go, Java, TypeScript, HTML/CSS, SQL, Bash Scripting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Django, Flask, React, Node.js, Express, Angular, Spring Boot,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Orchestration:</w:t>
      </w:r>
      <w:r w:rsidRPr="00745DD3">
        <w:rPr>
          <w:rFonts w:ascii="Roboto Light" w:eastAsia="Roboto Light" w:hAnsi="Roboto Light" w:cs="Roboto Light"/>
          <w:color w:val="404040" w:themeColor="text1" w:themeTint="BF"/>
          <w:sz w:val="20"/>
          <w:szCs w:val="20"/>
        </w:rPr>
        <w:t xml:space="preserve"> AWS, Azure, GCP, Kubernetes, Docker, Terraform, OpenShift, Heroku</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PostgreSQL, MongoDB, Redis, Elasticsearch, Cassandra,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&amp; DevOps Tools:</w:t>
      </w:r>
      <w:r w:rsidRPr="00745DD3">
        <w:rPr>
          <w:rFonts w:ascii="Roboto Light" w:eastAsia="Roboto Light" w:hAnsi="Roboto Light" w:cs="Roboto Light"/>
          <w:color w:val="404040" w:themeColor="text1" w:themeTint="BF"/>
          <w:sz w:val="20"/>
          <w:szCs w:val="20"/>
        </w:rPr>
        <w:t xml:space="preserve"> Git, Jenkins, JIRA, Bitbucket, GitLab, Confluence, Travis CI, CircleCI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Monitoring:</w:t>
      </w:r>
      <w:r w:rsidRPr="00745DD3">
        <w:rPr>
          <w:rFonts w:ascii="Roboto Light" w:eastAsia="Roboto Light" w:hAnsi="Roboto Light" w:cs="Roboto Light"/>
          <w:color w:val="404040" w:themeColor="text1" w:themeTint="BF"/>
          <w:sz w:val="20"/>
          <w:szCs w:val="20"/>
        </w:rPr>
        <w:t xml:space="preserve"> JUnit, Selenium, Postman, Jest, Mocha, Prometheus, Grafana, Sentry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 suite of advanced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user experience with modern UI practices and accessibility standards, focusing on customer-centric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agile teams to translate business requirements into efficient technical solutions, engaging in code reviews and retrospectives to enhance product quality and team performance in an evolving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for cloud deployment and management, optimizing application performance while ensuring security and compliance with industry standards through rigorous testing procedures.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in full-stack development, promoting knowledge sharing and fostering a learning culture within the engineering team to enhance collective problem-solving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 orchestration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development and deployment processes, significantly reducing the time to market for new features and applications through continuous integration.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into applications, ensuring efficient data storage and retrieval while implementing optimized queries that improved application responsiveness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such as </w:t>
      </w:r>
      <w:r w:rsidRPr="00745DD3">
        <w:rPr>
          <w:rFonts w:ascii="Roboto Light" w:eastAsia="Roboto Light" w:hAnsi="Roboto Light" w:cs="Roboto Light"/>
          <w:b/>
          <w:bCs/>
          <w:color w:val="404040" w:themeColor="text1" w:themeTint="BF"/>
          <w:sz w:val="20"/>
          <w:szCs w:val="20"/>
        </w:rPr>
        <w:t xml:space="preserve">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workflow orchestration and streamlining data pipelines, supporting the organization's data-driven decision-making initiatives effectively and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product management discussions with stakeholders to deliver cloud-based solutions that empower users, ensuring alignment with business goals while leveraging technology to enhance financial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hackathons and innovation challenges, exploring disruptive technologies and fostering creativity, which resulted in new feature proposals and improvements that benefit customer experiences.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RESTful APIs to support microservices architecture, enabling scalable and maintainable application design that adheres to industry standards and best practices for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with tools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Selenium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increased code quality and reduced the time spent on manual testing, allowing focus on feature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workshops on agile methodologies and best practices for development teams, promoting efficient project management techniques such as Scrum and Kanban, thus improving overall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performance bottlenecks and implemented solutions to enhance the speed and efficiency of deployed applications, striving for continuous improvement and a seamless user experience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actionable technical designs, facilitating cohesive development processes and ensuring stakeholder expectations are met with high-quality delivery.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initiatives to adopt DevOps practices including CI/CD pipelines, resulting in reduced deployment times and increased reliability of production systems while fostering a culture of continuous improvement.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multiple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which provided foundational experiences in handling large-scale application architecture and integration.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database design and query optimization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 on achieving excellent data integrity and performance tuning for overall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frontend development projects using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Bootstrap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establishing best practices in UI/UX that increased user engagement and satisfaction significantly with modern, responsive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 mixed-discipline team to enhance workflow automation, utilizing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that improved release cycles and promoted a collaborative environment for all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migration of legacy systems to a cloud-based architecture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minimum downtime and maximum efficiency while aligning the transition with business goals and technical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 meetings and sprint planning sessions, contributing to work alignment and refined estimation processes, facilitating clear communication across engineering teams and stakeholders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rigorous testing frameworks across applications using </w:t>
      </w:r>
      <w:r w:rsidRPr="00745DD3">
        <w:rPr>
          <w:rFonts w:ascii="Roboto Light" w:eastAsia="Roboto Light" w:hAnsi="Roboto Light" w:cs="Roboto Light"/>
          <w:b/>
          <w:bCs/>
          <w:color w:val="404040" w:themeColor="text1" w:themeTint="BF"/>
          <w:sz w:val="20"/>
          <w:szCs w:val="20"/>
        </w:rPr>
        <w:t xml:space="preserve">JUnit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Mockito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shielding production environments from flaws and ensuring robust and reliable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version-control systems such as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collaboration across distributed teams and maintaining a clear history of project development and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junior engineers on agile methodologies and software development best practices, equipping them with the knowledge necessary to excel in their roles within project teams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owners to define and refine the software development lifecycle, ensuring all deliverables align with strategic business objectives and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external stakeholders and clients to gather feedback, analyze industry trends, and adjust development focus, enabling the creation of highly relevant and valuable software solutions in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performance-monitoring capabilities through the integration of tools such as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transparent system logs and insights into live application performance and user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