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9 years of experience in software development, focusing on full stack web and mobile applications. Proven ability to lead engineering strategies, contribute engagingly to codebases, and mentor junior developers in modern technologies. Passionate about enhancing user experiences and delivering efficient software solutions in the healthcare and SaaS domains.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Python, Ruby, Java,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Laravel, Vue.js, React, Angular, Node.js,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MSSQL,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and Platforms:</w:t>
      </w:r>
      <w:r w:rsidRPr="00745DD3">
        <w:rPr>
          <w:rFonts w:ascii="Roboto Light" w:eastAsia="Roboto Light" w:hAnsi="Roboto Light" w:cs="Roboto Light"/>
          <w:color w:val="404040" w:themeColor="text1" w:themeTint="BF"/>
          <w:sz w:val="20"/>
          <w:szCs w:val="20"/>
        </w:rPr>
        <w:t xml:space="preserve"> Git, Docker, Kubernetes, Jenkins, GitHub,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Architecture:</w:t>
      </w:r>
      <w:r w:rsidRPr="00745DD3">
        <w:rPr>
          <w:rFonts w:ascii="Roboto Light" w:eastAsia="Roboto Light" w:hAnsi="Roboto Light" w:cs="Roboto Light"/>
          <w:color w:val="404040" w:themeColor="text1" w:themeTint="BF"/>
          <w:sz w:val="20"/>
          <w:szCs w:val="20"/>
        </w:rPr>
        <w:t xml:space="preserve"> MVC Architecture, RESTful APIs, Microservices, GraphQL, SOLID Principles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advanced B2B enterprise software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streamlined workflow for outpatient therapy practitioners across the United States, enhancing patient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new features that improved user engagement by utilizing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 management, facilitating better decision-making in patient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collaborative environment, and enhancing their proficiency in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team efficiency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participated in design discussions, ensuring high-quality software delivery and adherence to established coding standards while also focusing on performance optimization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to translate complex requirements into technical specifications, successfully leading the engineering grooming sessions that prioritized critical feature developments celebrating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and container orchestration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deployment pipeline, enabling scalable applications that seamlessly handle increases in user traffic.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agile methodologies, actively participating in sprint planning, retrospectives, and daily stand-ups, fostering an atmosphere of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UI/UX designers, to enhance application usability, leveraging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prototyping and interactive design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ideas clearly to stakeholders, ensuring that engineering decisions align with the overall business strategy and vision, positively impacting your long-term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collaborated on projects using platforms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collaboration and code quality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across all development phases, ensuring compliance with industry standards while safeguarding sensitive patient information and enhancing the overall product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interviews, evaluating candidate skills against team needs and promoting diversity by advocating for inclusive hiring practices that align with company values.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knowledge base by documenting solutions and best practices, promoting knowledge sharing among teams, and serving as a resource for addressing complex engineering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and emerging technologies to recommend innovative approaches for product development, driving forward-thinking solutions that maintain competitive advantage in healthcare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forums and tech talks, sharing insights from projects and experiences to enhance the professional landscape while building the company's reputation as a thought leader.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high-performance solutions that integrated with both relational and non-relational databases for improved data retrieval and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architectural design of core features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interaction between the frontend and backend systems, and empowering seamless integration with third-party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teams to enhance application interfaces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raising the bar for user experience through clean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feasibility studies and executed project plans, ensuring alignment with tech specifications while meeting deadlines and maintaining high-quality standards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workshops that included product stakeholders and team leads, which improved alignment between engineering and product visions, enhancing overall delivery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Increased application reliability by implementing comprehensive testing strategies, including unit testing and automated end-to-end tests through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 schemas and query performance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significant improvements in application speed and efficiency during peak usage hours.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internal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process automation tasks, reducing manual overhead tasks and improving overall development workflow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entry-level developers on best practices for coding and design patterns, enhancing their skill sets in accordance with company standards and evolving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CI/CD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improving deployments and enhancing productivity through automated testing and integrations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for hosting applications on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a cost-effective and flexible infrastructure that supported rapid scaling as required.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retrospective meetings, offering actionable insights to improve team dynamics and project management processes, leading to increased team morale and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